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6238C" w14:textId="0F10EAD6" w:rsidR="006E4E3C" w:rsidRPr="00520091" w:rsidRDefault="006E4E3C" w:rsidP="006E4E3C">
      <w:pPr>
        <w:pStyle w:val="Body"/>
        <w:spacing w:after="0"/>
        <w:jc w:val="center"/>
        <w:rPr>
          <w:rFonts w:ascii="Tahoma" w:hAnsi="Tahoma"/>
          <w:b/>
          <w:bCs/>
          <w:color w:val="333333"/>
          <w:sz w:val="21"/>
          <w:szCs w:val="21"/>
          <w:u w:color="333333"/>
          <w:shd w:val="clear" w:color="auto" w:fill="FFFFFF"/>
        </w:rPr>
      </w:pPr>
    </w:p>
    <w:p w14:paraId="072E73BA" w14:textId="1927C76D" w:rsidR="006E4E3C" w:rsidRPr="00520091" w:rsidRDefault="006E4E3C" w:rsidP="006E4E3C">
      <w:pPr>
        <w:pStyle w:val="Body"/>
        <w:spacing w:after="0"/>
        <w:jc w:val="center"/>
        <w:rPr>
          <w:rFonts w:ascii="Tahoma" w:hAnsi="Tahoma"/>
          <w:b/>
          <w:bCs/>
          <w:color w:val="333333"/>
          <w:sz w:val="21"/>
          <w:szCs w:val="21"/>
          <w:u w:color="333333"/>
          <w:shd w:val="clear" w:color="auto" w:fill="FFFFFF"/>
        </w:rPr>
      </w:pPr>
    </w:p>
    <w:p w14:paraId="1C1A4D16" w14:textId="170DD7A1" w:rsidR="006E4E3C" w:rsidRPr="00520091" w:rsidRDefault="00903AE0" w:rsidP="006E4E3C">
      <w:pPr>
        <w:pStyle w:val="Body"/>
        <w:spacing w:after="0"/>
        <w:jc w:val="center"/>
        <w:rPr>
          <w:rFonts w:ascii="Tahoma" w:hAnsi="Tahoma"/>
          <w:b/>
          <w:bCs/>
          <w:color w:val="333333"/>
          <w:sz w:val="21"/>
          <w:szCs w:val="21"/>
          <w:u w:color="333333"/>
          <w:shd w:val="clear" w:color="auto" w:fill="FFFFFF"/>
        </w:rPr>
      </w:pPr>
      <w:r>
        <w:rPr>
          <w:rFonts w:ascii="Tahoma" w:hAnsi="Tahoma"/>
          <w:b/>
          <w:bCs/>
          <w:noProof/>
          <w:color w:val="333333"/>
          <w:sz w:val="21"/>
          <w:szCs w:val="21"/>
          <w:u w:color="333333"/>
          <w:shd w:val="clear" w:color="auto" w:fill="FFFFFF"/>
        </w:rPr>
        <w:drawing>
          <wp:anchor distT="0" distB="0" distL="114300" distR="114300" simplePos="0" relativeHeight="251658240" behindDoc="0" locked="0" layoutInCell="1" allowOverlap="1" wp14:anchorId="40FA7693" wp14:editId="7B28DED6">
            <wp:simplePos x="0" y="0"/>
            <wp:positionH relativeFrom="margin">
              <wp:align>left</wp:align>
            </wp:positionH>
            <wp:positionV relativeFrom="margin">
              <wp:posOffset>504825</wp:posOffset>
            </wp:positionV>
            <wp:extent cx="1440000" cy="703906"/>
            <wp:effectExtent l="0" t="0" r="8255" b="1270"/>
            <wp:wrapSquare wrapText="bothSides"/>
            <wp:docPr id="390325695"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325695" name="Picture 1" descr="A blue text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703906"/>
                    </a:xfrm>
                    <a:prstGeom prst="rect">
                      <a:avLst/>
                    </a:prstGeom>
                  </pic:spPr>
                </pic:pic>
              </a:graphicData>
            </a:graphic>
            <wp14:sizeRelH relativeFrom="margin">
              <wp14:pctWidth>0</wp14:pctWidth>
            </wp14:sizeRelH>
            <wp14:sizeRelV relativeFrom="margin">
              <wp14:pctHeight>0</wp14:pctHeight>
            </wp14:sizeRelV>
          </wp:anchor>
        </w:drawing>
      </w:r>
    </w:p>
    <w:p w14:paraId="380C0668" w14:textId="41EEB3E2" w:rsidR="006E4E3C" w:rsidRPr="00520091" w:rsidRDefault="006E4E3C" w:rsidP="006E4E3C">
      <w:pPr>
        <w:pStyle w:val="Body"/>
        <w:spacing w:after="0"/>
        <w:rPr>
          <w:rFonts w:ascii="Tahoma" w:eastAsia="Tahoma" w:hAnsi="Tahoma" w:cs="Tahoma"/>
          <w:color w:val="355071"/>
          <w:sz w:val="21"/>
          <w:szCs w:val="21"/>
          <w:u w:color="355071"/>
          <w:shd w:val="clear" w:color="auto" w:fill="FFFFFF"/>
        </w:rPr>
      </w:pPr>
      <w:r>
        <w:rPr>
          <w:rFonts w:ascii="Tahoma" w:hAnsi="Tahoma"/>
          <w:b/>
          <w:color w:val="355071"/>
          <w:sz w:val="21"/>
          <w:u w:color="355071"/>
          <w:shd w:val="clear" w:color="auto" w:fill="FFFFFF"/>
        </w:rPr>
        <w:t xml:space="preserve">       </w:t>
      </w:r>
      <w:r w:rsidRPr="00FD693D">
        <w:rPr>
          <w:rFonts w:ascii="Tahoma" w:hAnsi="Tahoma"/>
          <w:b/>
          <w:color w:val="355071"/>
          <w:sz w:val="21"/>
          <w:u w:color="355071"/>
          <w:shd w:val="clear" w:color="auto" w:fill="FFFFFF"/>
        </w:rPr>
        <w:t>Unit 4, Archway Business Centre</w:t>
      </w:r>
      <w:r w:rsidRPr="00FD693D">
        <w:rPr>
          <w:rFonts w:ascii="Tahoma" w:hAnsi="Tahoma"/>
          <w:color w:val="355071"/>
          <w:sz w:val="21"/>
          <w:u w:color="355071"/>
          <w:shd w:val="clear" w:color="auto" w:fill="FFFFFF"/>
        </w:rPr>
        <w:t> </w:t>
      </w:r>
    </w:p>
    <w:p w14:paraId="405E8D36" w14:textId="3414F81C" w:rsidR="006E4E3C" w:rsidRDefault="006E4E3C" w:rsidP="00373C61">
      <w:pPr>
        <w:pStyle w:val="Body"/>
        <w:spacing w:after="0"/>
        <w:ind w:left="2880"/>
        <w:rPr>
          <w:rFonts w:ascii="Tahoma" w:hAnsi="Tahoma"/>
          <w:color w:val="355071"/>
          <w:sz w:val="21"/>
          <w:szCs w:val="21"/>
          <w:u w:color="355071"/>
          <w:shd w:val="clear" w:color="auto" w:fill="FFFFFF"/>
        </w:rPr>
      </w:pPr>
      <w:r w:rsidRPr="00520091">
        <w:rPr>
          <w:rFonts w:ascii="Tahoma" w:hAnsi="Tahoma"/>
          <w:color w:val="355071"/>
          <w:sz w:val="21"/>
          <w:szCs w:val="21"/>
          <w:u w:color="355071"/>
          <w:shd w:val="clear" w:color="auto" w:fill="FFFFFF"/>
        </w:rPr>
        <w:t>19-23 Wedmore Street</w:t>
      </w:r>
      <w:r w:rsidRPr="00FD693D">
        <w:rPr>
          <w:rFonts w:ascii="Tahoma" w:hAnsi="Tahoma"/>
          <w:color w:val="355071"/>
          <w:sz w:val="21"/>
          <w:u w:color="355071"/>
          <w:shd w:val="clear" w:color="auto" w:fill="FFFFFF"/>
        </w:rPr>
        <w:t> </w:t>
      </w:r>
      <w:r>
        <w:rPr>
          <w:rFonts w:ascii="Tahoma" w:hAnsi="Tahoma"/>
          <w:color w:val="355071"/>
          <w:sz w:val="21"/>
          <w:szCs w:val="21"/>
          <w:u w:color="355071"/>
          <w:shd w:val="clear" w:color="auto" w:fill="FFFFFF"/>
        </w:rPr>
        <w:t xml:space="preserve">  </w:t>
      </w:r>
      <w:r w:rsidRPr="00520091">
        <w:rPr>
          <w:rFonts w:ascii="Tahoma" w:hAnsi="Tahoma"/>
          <w:color w:val="355071"/>
          <w:sz w:val="21"/>
          <w:szCs w:val="21"/>
          <w:u w:color="355071"/>
          <w:shd w:val="clear" w:color="auto" w:fill="FFFFFF"/>
        </w:rPr>
        <w:t>London N19 4RU</w:t>
      </w:r>
      <w:r w:rsidR="00373C61">
        <w:rPr>
          <w:rFonts w:ascii="Tahoma" w:hAnsi="Tahoma"/>
          <w:color w:val="355071"/>
          <w:sz w:val="21"/>
          <w:u w:color="355071"/>
          <w:shd w:val="clear" w:color="auto" w:fill="FFFFFF"/>
        </w:rPr>
        <w:br/>
      </w:r>
      <w:r w:rsidRPr="00520091">
        <w:rPr>
          <w:rFonts w:ascii="Tahoma" w:hAnsi="Tahoma"/>
          <w:color w:val="355071"/>
          <w:sz w:val="21"/>
          <w:szCs w:val="21"/>
          <w:u w:color="355071"/>
          <w:shd w:val="clear" w:color="auto" w:fill="FFFFFF"/>
        </w:rPr>
        <w:t>020 3301 9850</w:t>
      </w:r>
    </w:p>
    <w:p w14:paraId="065C2AC3" w14:textId="065B97AC" w:rsidR="006E4E3C" w:rsidRPr="00580486" w:rsidRDefault="006E4E3C" w:rsidP="006E4E3C">
      <w:pPr>
        <w:pStyle w:val="Body"/>
        <w:spacing w:after="0"/>
        <w:rPr>
          <w:rFonts w:ascii="Tahoma" w:hAnsi="Tahoma"/>
          <w:color w:val="355071"/>
          <w:sz w:val="21"/>
          <w:szCs w:val="21"/>
          <w:u w:color="355071"/>
          <w:shd w:val="clear" w:color="auto" w:fill="FFFFFF"/>
        </w:rPr>
      </w:pPr>
      <w:r>
        <w:rPr>
          <w:rFonts w:ascii="Tahoma" w:hAnsi="Tahoma"/>
          <w:color w:val="355071"/>
          <w:sz w:val="21"/>
          <w:szCs w:val="21"/>
          <w:u w:color="355071"/>
          <w:shd w:val="clear" w:color="auto" w:fill="FFFFFF"/>
        </w:rPr>
        <w:t xml:space="preserve">      </w:t>
      </w:r>
      <w:r>
        <w:rPr>
          <w:rFonts w:ascii="Tempus Sans ITC" w:hAnsi="Tempus Sans ITC"/>
          <w:color w:val="000080"/>
          <w:sz w:val="15"/>
          <w:u w:color="000080"/>
        </w:rPr>
        <w:t xml:space="preserve"> </w:t>
      </w:r>
      <w:r w:rsidRPr="00FD693D">
        <w:rPr>
          <w:rFonts w:ascii="Tempus Sans ITC" w:hAnsi="Tempus Sans ITC"/>
          <w:color w:val="000080"/>
          <w:sz w:val="15"/>
          <w:u w:color="000080"/>
        </w:rPr>
        <w:t>Registered Charity No. 294535</w:t>
      </w:r>
    </w:p>
    <w:p w14:paraId="18E11BA9" w14:textId="77777777" w:rsidR="006E4E3C" w:rsidRPr="00520091" w:rsidRDefault="006E4E3C" w:rsidP="006E4E3C">
      <w:pPr>
        <w:pStyle w:val="Body"/>
        <w:spacing w:after="0"/>
        <w:jc w:val="center"/>
        <w:rPr>
          <w:rFonts w:ascii="Tahoma" w:eastAsia="Tahoma" w:hAnsi="Tahoma" w:cs="Tahoma"/>
          <w:color w:val="355071"/>
          <w:sz w:val="21"/>
          <w:szCs w:val="21"/>
          <w:u w:color="355071"/>
          <w:shd w:val="clear" w:color="auto" w:fill="FFFFFF"/>
        </w:rPr>
      </w:pPr>
      <w:r w:rsidRPr="00FD693D">
        <w:rPr>
          <w:rFonts w:ascii="Tahoma" w:hAnsi="Tahoma"/>
          <w:color w:val="355071"/>
          <w:sz w:val="21"/>
          <w:u w:color="355071"/>
          <w:shd w:val="clear" w:color="auto" w:fill="FFFFFF"/>
        </w:rPr>
        <w:t> </w:t>
      </w:r>
    </w:p>
    <w:p w14:paraId="0EEEEB4E" w14:textId="77777777" w:rsidR="006E4E3C" w:rsidRDefault="006E4E3C" w:rsidP="006E4E3C">
      <w:pPr>
        <w:jc w:val="center"/>
        <w:rPr>
          <w:rFonts w:asciiTheme="minorHAnsi" w:hAnsiTheme="minorHAnsi"/>
          <w:b/>
          <w:sz w:val="36"/>
          <w:szCs w:val="36"/>
        </w:rPr>
      </w:pPr>
    </w:p>
    <w:p w14:paraId="7EC5B8B1" w14:textId="77777777" w:rsidR="006E4E3C" w:rsidRDefault="006E4E3C" w:rsidP="006E4E3C">
      <w:pPr>
        <w:jc w:val="center"/>
        <w:rPr>
          <w:rFonts w:asciiTheme="minorHAnsi" w:hAnsiTheme="minorHAnsi"/>
          <w:b/>
          <w:sz w:val="36"/>
          <w:szCs w:val="36"/>
        </w:rPr>
      </w:pPr>
      <w:r w:rsidRPr="00580486">
        <w:rPr>
          <w:rFonts w:asciiTheme="minorHAnsi" w:hAnsiTheme="minorHAnsi"/>
          <w:b/>
          <w:sz w:val="36"/>
          <w:szCs w:val="36"/>
        </w:rPr>
        <w:t xml:space="preserve">Job Description And Person </w:t>
      </w:r>
      <w:r w:rsidRPr="00893D3D">
        <w:rPr>
          <w:rFonts w:asciiTheme="minorHAnsi" w:hAnsiTheme="minorHAnsi"/>
          <w:b/>
          <w:sz w:val="36"/>
          <w:szCs w:val="36"/>
        </w:rPr>
        <w:t>Specification</w:t>
      </w:r>
      <w:r>
        <w:rPr>
          <w:rFonts w:asciiTheme="minorHAnsi" w:hAnsiTheme="minorHAnsi"/>
          <w:b/>
          <w:sz w:val="36"/>
          <w:szCs w:val="36"/>
        </w:rPr>
        <w:t xml:space="preserve"> </w:t>
      </w:r>
    </w:p>
    <w:p w14:paraId="024B68B3" w14:textId="77777777" w:rsidR="006E4E3C" w:rsidRPr="00580486" w:rsidRDefault="006E4E3C" w:rsidP="006E4E3C">
      <w:pPr>
        <w:jc w:val="center"/>
        <w:rPr>
          <w:rFonts w:asciiTheme="minorHAnsi" w:hAnsiTheme="minorHAnsi"/>
          <w:b/>
          <w:sz w:val="36"/>
          <w:szCs w:val="36"/>
        </w:rPr>
      </w:pPr>
    </w:p>
    <w:p w14:paraId="21FC3B06" w14:textId="77777777" w:rsidR="006E4E3C" w:rsidRPr="00580486" w:rsidRDefault="006E4E3C" w:rsidP="006E4E3C">
      <w:pPr>
        <w:rPr>
          <w:rFonts w:asciiTheme="minorHAnsi" w:hAnsiTheme="minorHAnsi"/>
          <w:b/>
        </w:rPr>
      </w:pPr>
      <w:r w:rsidRPr="00580486">
        <w:rPr>
          <w:rFonts w:asciiTheme="minorHAnsi" w:hAnsiTheme="minorHAnsi"/>
          <w:b/>
        </w:rPr>
        <w:t>Islington Mind is dedicated to promote the preservation and safeguarding of mental health. We support the recovery process of people who experience mental distress and provide for the relief and the wellbeing of their carers.</w:t>
      </w:r>
    </w:p>
    <w:p w14:paraId="64711E29" w14:textId="77777777" w:rsidR="006E4E3C" w:rsidRDefault="006E4E3C" w:rsidP="006E4E3C"/>
    <w:p w14:paraId="629EF896" w14:textId="77777777" w:rsidR="006E4E3C" w:rsidRDefault="006E4E3C" w:rsidP="006E4E3C"/>
    <w:p w14:paraId="07B38FB3" w14:textId="532086BF" w:rsidR="006E4E3C" w:rsidRDefault="006E4E3C" w:rsidP="006E4E3C">
      <w:pPr>
        <w:pBdr>
          <w:bottom w:val="single" w:sz="12" w:space="0" w:color="auto"/>
        </w:pBdr>
        <w:ind w:left="720" w:hanging="720"/>
        <w:rPr>
          <w:rFonts w:asciiTheme="minorHAnsi" w:hAnsiTheme="minorHAnsi"/>
          <w:b/>
        </w:rPr>
      </w:pPr>
      <w:r>
        <w:rPr>
          <w:rFonts w:asciiTheme="minorHAnsi" w:hAnsiTheme="minorHAnsi"/>
          <w:b/>
        </w:rPr>
        <w:t>Job t</w:t>
      </w:r>
      <w:r w:rsidRPr="00A57825">
        <w:rPr>
          <w:rFonts w:asciiTheme="minorHAnsi" w:hAnsiTheme="minorHAnsi"/>
          <w:b/>
        </w:rPr>
        <w:t>itle:</w:t>
      </w:r>
      <w:r>
        <w:rPr>
          <w:b/>
        </w:rPr>
        <w:t xml:space="preserve"> </w:t>
      </w:r>
      <w:r>
        <w:rPr>
          <w:b/>
        </w:rPr>
        <w:tab/>
      </w:r>
      <w:r>
        <w:rPr>
          <w:b/>
        </w:rPr>
        <w:tab/>
      </w:r>
      <w:r>
        <w:rPr>
          <w:b/>
        </w:rPr>
        <w:tab/>
      </w:r>
      <w:r>
        <w:rPr>
          <w:rFonts w:asciiTheme="minorHAnsi" w:hAnsiTheme="minorHAnsi"/>
          <w:b/>
        </w:rPr>
        <w:t xml:space="preserve">Mother to Mother Support Worker </w:t>
      </w:r>
    </w:p>
    <w:p w14:paraId="26ED9902" w14:textId="0EC742AB" w:rsidR="006E4E3C" w:rsidRDefault="006E4E3C" w:rsidP="006E4E3C">
      <w:pPr>
        <w:pBdr>
          <w:bottom w:val="single" w:sz="12" w:space="0" w:color="auto"/>
        </w:pBdr>
        <w:ind w:left="720" w:hanging="720"/>
        <w:rPr>
          <w:rFonts w:asciiTheme="minorHAnsi" w:hAnsiTheme="minorHAnsi"/>
        </w:rPr>
      </w:pPr>
      <w:r>
        <w:rPr>
          <w:b/>
        </w:rPr>
        <w:t xml:space="preserve">                                                </w:t>
      </w:r>
    </w:p>
    <w:p w14:paraId="0413A0F8" w14:textId="77777777" w:rsidR="006E4E3C" w:rsidRDefault="006E4E3C" w:rsidP="006E4E3C">
      <w:pPr>
        <w:pBdr>
          <w:bottom w:val="single" w:sz="12" w:space="0" w:color="auto"/>
        </w:pBdr>
        <w:ind w:left="720" w:hanging="720"/>
        <w:rPr>
          <w:rFonts w:asciiTheme="minorHAnsi" w:hAnsiTheme="minorHAnsi"/>
        </w:rPr>
      </w:pPr>
    </w:p>
    <w:p w14:paraId="00130943" w14:textId="7B2FE23C" w:rsidR="006E4E3C" w:rsidRPr="00580486" w:rsidRDefault="006E4E3C" w:rsidP="006E4E3C">
      <w:pPr>
        <w:pBdr>
          <w:bottom w:val="single" w:sz="12" w:space="0" w:color="auto"/>
        </w:pBdr>
        <w:rPr>
          <w:rFonts w:asciiTheme="minorHAnsi" w:hAnsiTheme="minorHAnsi"/>
        </w:rPr>
      </w:pPr>
      <w:r>
        <w:rPr>
          <w:rFonts w:asciiTheme="minorHAnsi" w:hAnsiTheme="minorHAnsi"/>
        </w:rPr>
        <w:t>An opportunity for wom</w:t>
      </w:r>
      <w:r w:rsidR="00814049">
        <w:rPr>
          <w:rFonts w:asciiTheme="minorHAnsi" w:hAnsiTheme="minorHAnsi"/>
        </w:rPr>
        <w:t>e</w:t>
      </w:r>
      <w:r>
        <w:rPr>
          <w:rFonts w:asciiTheme="minorHAnsi" w:hAnsiTheme="minorHAnsi"/>
        </w:rPr>
        <w:t>n only</w:t>
      </w:r>
    </w:p>
    <w:p w14:paraId="75570788" w14:textId="77777777" w:rsidR="006E4E3C" w:rsidRDefault="006E4E3C" w:rsidP="006E4E3C">
      <w:pPr>
        <w:ind w:left="2880" w:hanging="2880"/>
        <w:rPr>
          <w:rFonts w:asciiTheme="minorHAnsi" w:hAnsiTheme="minorHAnsi"/>
          <w:b/>
        </w:rPr>
      </w:pPr>
    </w:p>
    <w:p w14:paraId="3597F5CE" w14:textId="7ECC0C6A" w:rsidR="008C2B61" w:rsidRPr="00491692" w:rsidRDefault="006E4E3C" w:rsidP="008C2B61">
      <w:pPr>
        <w:ind w:left="2880" w:hanging="2880"/>
        <w:rPr>
          <w:rFonts w:asciiTheme="minorHAnsi" w:hAnsiTheme="minorHAnsi" w:cstheme="minorHAnsi"/>
        </w:rPr>
      </w:pPr>
      <w:r>
        <w:rPr>
          <w:rFonts w:asciiTheme="minorHAnsi" w:hAnsiTheme="minorHAnsi"/>
          <w:b/>
        </w:rPr>
        <w:t xml:space="preserve">Overview:  </w:t>
      </w:r>
      <w:r>
        <w:rPr>
          <w:rFonts w:asciiTheme="minorHAnsi" w:hAnsiTheme="minorHAnsi"/>
          <w:b/>
        </w:rPr>
        <w:tab/>
      </w:r>
      <w:r w:rsidR="008C2B61" w:rsidRPr="00491692">
        <w:rPr>
          <w:rFonts w:asciiTheme="minorHAnsi" w:hAnsiTheme="minorHAnsi" w:cstheme="minorHAnsi"/>
        </w:rPr>
        <w:t xml:space="preserve">The Mother2Mother project </w:t>
      </w:r>
      <w:r w:rsidR="00CD4B03" w:rsidRPr="00491692">
        <w:rPr>
          <w:rFonts w:asciiTheme="minorHAnsi" w:hAnsiTheme="minorHAnsi" w:cstheme="minorHAnsi"/>
        </w:rPr>
        <w:t>is an open-access, open-ended weekly support provision for</w:t>
      </w:r>
      <w:r w:rsidR="008C2B61" w:rsidRPr="00491692">
        <w:rPr>
          <w:rFonts w:asciiTheme="minorHAnsi" w:hAnsiTheme="minorHAnsi" w:cstheme="minorHAnsi"/>
        </w:rPr>
        <w:t xml:space="preserve"> women caregivers from ‘hard to reach’ families facing multiple disadvantages in combinations </w:t>
      </w:r>
      <w:r w:rsidR="00CD4B03" w:rsidRPr="00491692">
        <w:rPr>
          <w:rFonts w:asciiTheme="minorHAnsi" w:hAnsiTheme="minorHAnsi" w:cstheme="minorHAnsi"/>
        </w:rPr>
        <w:t xml:space="preserve">with </w:t>
      </w:r>
      <w:r w:rsidR="008C2B61" w:rsidRPr="00491692">
        <w:rPr>
          <w:rFonts w:asciiTheme="minorHAnsi" w:hAnsiTheme="minorHAnsi" w:cstheme="minorHAnsi"/>
        </w:rPr>
        <w:t xml:space="preserve">mental </w:t>
      </w:r>
      <w:r w:rsidR="00CD4B03" w:rsidRPr="00491692">
        <w:rPr>
          <w:rFonts w:asciiTheme="minorHAnsi" w:hAnsiTheme="minorHAnsi" w:cstheme="minorHAnsi"/>
        </w:rPr>
        <w:t xml:space="preserve">health </w:t>
      </w:r>
      <w:r w:rsidR="008C2B61" w:rsidRPr="00491692">
        <w:rPr>
          <w:rFonts w:asciiTheme="minorHAnsi" w:hAnsiTheme="minorHAnsi" w:cstheme="minorHAnsi"/>
        </w:rPr>
        <w:t xml:space="preserve">problems, </w:t>
      </w:r>
    </w:p>
    <w:p w14:paraId="0B2C56CB" w14:textId="21BDBCE6" w:rsidR="006E4E3C" w:rsidRDefault="006E4E3C" w:rsidP="008C2B61">
      <w:pPr>
        <w:ind w:left="2880" w:hanging="2880"/>
        <w:rPr>
          <w:rFonts w:asciiTheme="minorHAnsi" w:hAnsiTheme="minorHAnsi"/>
          <w:b/>
        </w:rPr>
      </w:pPr>
    </w:p>
    <w:p w14:paraId="3F0A6491" w14:textId="579349F7" w:rsidR="006E4E3C" w:rsidRPr="003643B4" w:rsidRDefault="006E4E3C" w:rsidP="006E4E3C">
      <w:pPr>
        <w:rPr>
          <w:rFonts w:asciiTheme="minorHAnsi" w:hAnsiTheme="minorHAnsi"/>
        </w:rPr>
      </w:pPr>
      <w:r>
        <w:rPr>
          <w:rFonts w:asciiTheme="minorHAnsi" w:hAnsiTheme="minorHAnsi"/>
          <w:b/>
        </w:rPr>
        <w:t>Reporting t</w:t>
      </w:r>
      <w:r w:rsidRPr="003643B4">
        <w:rPr>
          <w:rFonts w:asciiTheme="minorHAnsi" w:hAnsiTheme="minorHAnsi"/>
          <w:b/>
        </w:rPr>
        <w:t>o:</w:t>
      </w:r>
      <w:r w:rsidRPr="003643B4">
        <w:rPr>
          <w:rFonts w:asciiTheme="minorHAnsi" w:hAnsiTheme="minorHAnsi"/>
          <w:b/>
        </w:rPr>
        <w:tab/>
      </w:r>
      <w:r w:rsidRPr="003643B4">
        <w:rPr>
          <w:rFonts w:asciiTheme="minorHAnsi" w:hAnsiTheme="minorHAnsi"/>
        </w:rPr>
        <w:tab/>
      </w:r>
      <w:r>
        <w:rPr>
          <w:rFonts w:asciiTheme="minorHAnsi" w:hAnsiTheme="minorHAnsi"/>
        </w:rPr>
        <w:tab/>
      </w:r>
      <w:r w:rsidRPr="003B7DEB">
        <w:rPr>
          <w:rFonts w:asciiTheme="minorHAnsi" w:hAnsiTheme="minorHAnsi"/>
        </w:rPr>
        <w:t xml:space="preserve">The </w:t>
      </w:r>
      <w:r w:rsidR="00491692">
        <w:rPr>
          <w:rFonts w:asciiTheme="minorHAnsi" w:hAnsiTheme="minorHAnsi"/>
        </w:rPr>
        <w:t xml:space="preserve">Structured </w:t>
      </w:r>
      <w:r w:rsidR="004745EA">
        <w:rPr>
          <w:rFonts w:asciiTheme="minorHAnsi" w:hAnsiTheme="minorHAnsi"/>
        </w:rPr>
        <w:t>Intervention</w:t>
      </w:r>
      <w:r w:rsidR="00491692">
        <w:rPr>
          <w:rFonts w:asciiTheme="minorHAnsi" w:hAnsiTheme="minorHAnsi"/>
        </w:rPr>
        <w:t xml:space="preserve"> </w:t>
      </w:r>
      <w:r w:rsidRPr="003B7DEB">
        <w:rPr>
          <w:rFonts w:asciiTheme="minorHAnsi" w:hAnsiTheme="minorHAnsi"/>
        </w:rPr>
        <w:t>Manager</w:t>
      </w:r>
    </w:p>
    <w:p w14:paraId="0CC0D8B5" w14:textId="77777777" w:rsidR="006E4E3C" w:rsidRPr="003643B4" w:rsidRDefault="006E4E3C" w:rsidP="006E4E3C">
      <w:pPr>
        <w:rPr>
          <w:rFonts w:asciiTheme="minorHAnsi" w:hAnsiTheme="minorHAnsi"/>
        </w:rPr>
      </w:pPr>
    </w:p>
    <w:p w14:paraId="5D465CE9" w14:textId="6D871316" w:rsidR="006E4E3C" w:rsidRPr="00750050" w:rsidRDefault="006E4E3C" w:rsidP="006E4E3C">
      <w:pPr>
        <w:ind w:left="2880" w:hanging="2880"/>
        <w:outlineLvl w:val="1"/>
        <w:rPr>
          <w:rFonts w:asciiTheme="minorHAnsi" w:hAnsiTheme="minorHAnsi" w:cs="Tahoma"/>
          <w:bCs/>
          <w:color w:val="444444"/>
        </w:rPr>
      </w:pPr>
      <w:r>
        <w:rPr>
          <w:rFonts w:asciiTheme="minorHAnsi" w:hAnsiTheme="minorHAnsi"/>
          <w:b/>
        </w:rPr>
        <w:t>Job p</w:t>
      </w:r>
      <w:r w:rsidRPr="003643B4">
        <w:rPr>
          <w:rFonts w:asciiTheme="minorHAnsi" w:hAnsiTheme="minorHAnsi"/>
          <w:b/>
        </w:rPr>
        <w:t>urpose:</w:t>
      </w:r>
      <w:r w:rsidRPr="003643B4">
        <w:rPr>
          <w:rFonts w:asciiTheme="minorHAnsi" w:hAnsiTheme="minorHAnsi"/>
          <w:b/>
        </w:rPr>
        <w:tab/>
      </w:r>
      <w:r w:rsidRPr="00750050">
        <w:rPr>
          <w:rFonts w:asciiTheme="minorHAnsi" w:hAnsiTheme="minorHAnsi" w:cs="Tahoma"/>
          <w:lang w:val="en"/>
        </w:rPr>
        <w:t xml:space="preserve">You will be </w:t>
      </w:r>
      <w:r>
        <w:rPr>
          <w:rFonts w:asciiTheme="minorHAnsi" w:hAnsiTheme="minorHAnsi" w:cs="Tahoma"/>
          <w:bCs/>
          <w:color w:val="444444"/>
        </w:rPr>
        <w:t xml:space="preserve">part of a </w:t>
      </w:r>
      <w:r w:rsidRPr="00750050">
        <w:rPr>
          <w:rFonts w:asciiTheme="minorHAnsi" w:hAnsiTheme="minorHAnsi" w:cs="Tahoma"/>
          <w:bCs/>
          <w:color w:val="444444"/>
        </w:rPr>
        <w:t xml:space="preserve">collaborative and dynamic </w:t>
      </w:r>
      <w:r>
        <w:rPr>
          <w:rFonts w:asciiTheme="minorHAnsi" w:hAnsiTheme="minorHAnsi" w:cs="Tahoma"/>
          <w:bCs/>
          <w:color w:val="444444"/>
        </w:rPr>
        <w:t xml:space="preserve">Women-Only </w:t>
      </w:r>
      <w:r w:rsidRPr="00750050">
        <w:rPr>
          <w:rFonts w:asciiTheme="minorHAnsi" w:hAnsiTheme="minorHAnsi" w:cs="Tahoma"/>
          <w:bCs/>
          <w:color w:val="444444"/>
        </w:rPr>
        <w:t xml:space="preserve">team that is eager to significantly impact on the wellbeing and the recovery process of </w:t>
      </w:r>
      <w:r>
        <w:rPr>
          <w:rFonts w:asciiTheme="minorHAnsi" w:hAnsiTheme="minorHAnsi" w:cs="Tahoma"/>
          <w:bCs/>
          <w:color w:val="444444"/>
        </w:rPr>
        <w:t>women</w:t>
      </w:r>
      <w:r w:rsidRPr="00750050">
        <w:rPr>
          <w:rFonts w:asciiTheme="minorHAnsi" w:hAnsiTheme="minorHAnsi" w:cs="Tahoma"/>
          <w:bCs/>
          <w:color w:val="444444"/>
        </w:rPr>
        <w:t xml:space="preserve"> </w:t>
      </w:r>
      <w:r w:rsidR="00491692">
        <w:rPr>
          <w:rFonts w:asciiTheme="minorHAnsi" w:hAnsiTheme="minorHAnsi" w:cs="Tahoma"/>
          <w:bCs/>
          <w:color w:val="444444"/>
        </w:rPr>
        <w:t xml:space="preserve">caregivers of people with </w:t>
      </w:r>
      <w:r w:rsidR="00AB01CF">
        <w:rPr>
          <w:rFonts w:asciiTheme="minorHAnsi" w:hAnsiTheme="minorHAnsi" w:cs="Tahoma"/>
          <w:bCs/>
          <w:color w:val="444444"/>
        </w:rPr>
        <w:t>mental health problems</w:t>
      </w:r>
      <w:r w:rsidRPr="00750050">
        <w:rPr>
          <w:rFonts w:asciiTheme="minorHAnsi" w:hAnsiTheme="minorHAnsi" w:cs="Tahoma"/>
          <w:bCs/>
          <w:color w:val="444444"/>
        </w:rPr>
        <w:t>.</w:t>
      </w:r>
    </w:p>
    <w:p w14:paraId="6F674995" w14:textId="77777777" w:rsidR="006E4E3C" w:rsidRPr="00750050" w:rsidRDefault="006E4E3C" w:rsidP="006E4E3C">
      <w:pPr>
        <w:outlineLvl w:val="1"/>
        <w:rPr>
          <w:rFonts w:asciiTheme="minorHAnsi" w:hAnsiTheme="minorHAnsi" w:cs="Tahoma"/>
          <w:bCs/>
          <w:color w:val="444444"/>
        </w:rPr>
      </w:pPr>
    </w:p>
    <w:p w14:paraId="687ECB64" w14:textId="6BA6D444" w:rsidR="006E4E3C" w:rsidRPr="00750050" w:rsidRDefault="006E4E3C" w:rsidP="006E4E3C">
      <w:pPr>
        <w:ind w:left="2880"/>
        <w:outlineLvl w:val="1"/>
        <w:rPr>
          <w:rFonts w:asciiTheme="minorHAnsi" w:hAnsiTheme="minorHAnsi" w:cs="Tahoma"/>
          <w:bCs/>
          <w:color w:val="444444"/>
        </w:rPr>
      </w:pPr>
      <w:r w:rsidRPr="00750050">
        <w:rPr>
          <w:rFonts w:asciiTheme="minorHAnsi" w:hAnsiTheme="minorHAnsi" w:cs="Tahoma"/>
          <w:bCs/>
          <w:color w:val="444444"/>
        </w:rPr>
        <w:t xml:space="preserve">You will help with facilitating the running </w:t>
      </w:r>
      <w:r>
        <w:rPr>
          <w:rFonts w:asciiTheme="minorHAnsi" w:hAnsiTheme="minorHAnsi" w:cs="Tahoma"/>
          <w:bCs/>
          <w:color w:val="444444"/>
        </w:rPr>
        <w:t xml:space="preserve">of a 1-day a week </w:t>
      </w:r>
      <w:r w:rsidRPr="00750050">
        <w:rPr>
          <w:rFonts w:asciiTheme="minorHAnsi" w:hAnsiTheme="minorHAnsi" w:cs="Tahoma"/>
          <w:bCs/>
          <w:color w:val="444444"/>
        </w:rPr>
        <w:t xml:space="preserve">vibrant </w:t>
      </w:r>
      <w:r>
        <w:rPr>
          <w:rFonts w:asciiTheme="minorHAnsi" w:hAnsiTheme="minorHAnsi" w:cs="Tahoma"/>
          <w:bCs/>
          <w:color w:val="444444"/>
        </w:rPr>
        <w:t>Women-</w:t>
      </w:r>
      <w:r w:rsidR="00AB01CF">
        <w:rPr>
          <w:rFonts w:asciiTheme="minorHAnsi" w:hAnsiTheme="minorHAnsi" w:cs="Tahoma"/>
          <w:bCs/>
          <w:color w:val="444444"/>
        </w:rPr>
        <w:t>Carers-</w:t>
      </w:r>
      <w:r>
        <w:rPr>
          <w:rFonts w:asciiTheme="minorHAnsi" w:hAnsiTheme="minorHAnsi" w:cs="Tahoma"/>
          <w:bCs/>
          <w:color w:val="444444"/>
        </w:rPr>
        <w:t>Only Space</w:t>
      </w:r>
      <w:r w:rsidRPr="00750050">
        <w:rPr>
          <w:rFonts w:asciiTheme="minorHAnsi" w:hAnsiTheme="minorHAnsi" w:cs="Tahoma"/>
          <w:bCs/>
          <w:color w:val="444444"/>
        </w:rPr>
        <w:t xml:space="preserve">, support and ensure the safety </w:t>
      </w:r>
      <w:r>
        <w:rPr>
          <w:rFonts w:asciiTheme="minorHAnsi" w:hAnsiTheme="minorHAnsi" w:cs="Tahoma"/>
          <w:bCs/>
          <w:color w:val="444444"/>
        </w:rPr>
        <w:t xml:space="preserve">of its </w:t>
      </w:r>
      <w:r w:rsidRPr="00750050">
        <w:rPr>
          <w:rFonts w:asciiTheme="minorHAnsi" w:hAnsiTheme="minorHAnsi" w:cs="Tahoma"/>
          <w:bCs/>
          <w:color w:val="444444"/>
        </w:rPr>
        <w:t xml:space="preserve">therapeutic drop-in, support </w:t>
      </w:r>
      <w:r>
        <w:rPr>
          <w:rFonts w:asciiTheme="minorHAnsi" w:hAnsiTheme="minorHAnsi" w:cs="Tahoma"/>
          <w:bCs/>
          <w:color w:val="444444"/>
        </w:rPr>
        <w:t xml:space="preserve">service users </w:t>
      </w:r>
      <w:r w:rsidRPr="00750050">
        <w:rPr>
          <w:rFonts w:asciiTheme="minorHAnsi" w:hAnsiTheme="minorHAnsi" w:cs="Tahoma"/>
          <w:bCs/>
          <w:color w:val="444444"/>
        </w:rPr>
        <w:t>in one to one and group settin</w:t>
      </w:r>
      <w:r>
        <w:rPr>
          <w:rFonts w:asciiTheme="minorHAnsi" w:hAnsiTheme="minorHAnsi" w:cs="Tahoma"/>
          <w:bCs/>
          <w:color w:val="444444"/>
        </w:rPr>
        <w:t>gs, help with the cooking of a</w:t>
      </w:r>
      <w:r w:rsidRPr="00750050">
        <w:rPr>
          <w:rFonts w:asciiTheme="minorHAnsi" w:hAnsiTheme="minorHAnsi" w:cs="Tahoma"/>
          <w:bCs/>
          <w:color w:val="444444"/>
        </w:rPr>
        <w:t xml:space="preserve"> daily lunch, convene and facilitate users</w:t>
      </w:r>
      <w:r>
        <w:rPr>
          <w:rFonts w:asciiTheme="minorHAnsi" w:hAnsiTheme="minorHAnsi" w:cs="Tahoma"/>
          <w:bCs/>
          <w:color w:val="444444"/>
        </w:rPr>
        <w:t>’</w:t>
      </w:r>
      <w:r w:rsidRPr="00750050">
        <w:rPr>
          <w:rFonts w:asciiTheme="minorHAnsi" w:hAnsiTheme="minorHAnsi" w:cs="Tahoma"/>
          <w:bCs/>
          <w:color w:val="444444"/>
        </w:rPr>
        <w:t xml:space="preserve"> meetings, help with the monitoring and evaluation of the </w:t>
      </w:r>
      <w:r w:rsidR="003809A4">
        <w:rPr>
          <w:rFonts w:asciiTheme="minorHAnsi" w:hAnsiTheme="minorHAnsi" w:cs="Tahoma"/>
          <w:bCs/>
          <w:color w:val="444444"/>
        </w:rPr>
        <w:t xml:space="preserve">Mother To Mother project </w:t>
      </w:r>
      <w:r w:rsidRPr="00750050">
        <w:rPr>
          <w:rFonts w:asciiTheme="minorHAnsi" w:hAnsiTheme="minorHAnsi" w:cs="Tahoma"/>
          <w:bCs/>
          <w:color w:val="444444"/>
        </w:rPr>
        <w:t xml:space="preserve">and </w:t>
      </w:r>
      <w:r>
        <w:rPr>
          <w:rFonts w:asciiTheme="minorHAnsi" w:hAnsiTheme="minorHAnsi" w:cs="Tahoma"/>
          <w:bCs/>
          <w:color w:val="444444"/>
        </w:rPr>
        <w:t xml:space="preserve">with co-production of </w:t>
      </w:r>
      <w:r w:rsidRPr="00750050">
        <w:rPr>
          <w:rFonts w:asciiTheme="minorHAnsi" w:hAnsiTheme="minorHAnsi" w:cs="Tahoma"/>
          <w:bCs/>
          <w:color w:val="444444"/>
        </w:rPr>
        <w:t>new activities, projects and events.</w:t>
      </w:r>
    </w:p>
    <w:p w14:paraId="634DBBAE" w14:textId="77777777" w:rsidR="006E4E3C" w:rsidRPr="00750050" w:rsidRDefault="006E4E3C" w:rsidP="006E4E3C">
      <w:pPr>
        <w:rPr>
          <w:rFonts w:asciiTheme="minorHAnsi" w:hAnsiTheme="minorHAnsi" w:cs="Tahoma"/>
          <w:bCs/>
          <w:color w:val="444444"/>
        </w:rPr>
      </w:pPr>
    </w:p>
    <w:p w14:paraId="3825E1D2" w14:textId="661391A7" w:rsidR="006E4E3C" w:rsidRDefault="006E4E3C" w:rsidP="006E4E3C">
      <w:pPr>
        <w:spacing w:after="40"/>
        <w:rPr>
          <w:rFonts w:asciiTheme="minorHAnsi" w:hAnsiTheme="minorHAnsi"/>
        </w:rPr>
      </w:pPr>
      <w:r w:rsidRPr="003643B4">
        <w:rPr>
          <w:rFonts w:asciiTheme="minorHAnsi" w:hAnsiTheme="minorHAnsi"/>
          <w:b/>
        </w:rPr>
        <w:t>Hours of work:</w:t>
      </w:r>
      <w:r w:rsidRPr="003643B4">
        <w:rPr>
          <w:rFonts w:asciiTheme="minorHAnsi" w:hAnsiTheme="minorHAnsi"/>
        </w:rPr>
        <w:t xml:space="preserve"> </w:t>
      </w:r>
      <w:r>
        <w:rPr>
          <w:rFonts w:asciiTheme="minorHAnsi" w:hAnsiTheme="minorHAnsi"/>
        </w:rPr>
        <w:tab/>
      </w:r>
      <w:r>
        <w:rPr>
          <w:rFonts w:asciiTheme="minorHAnsi" w:hAnsiTheme="minorHAnsi"/>
        </w:rPr>
        <w:tab/>
      </w:r>
      <w:r w:rsidR="00E9409F">
        <w:rPr>
          <w:rFonts w:asciiTheme="minorHAnsi" w:hAnsiTheme="minorHAnsi"/>
          <w:lang w:val="en-US"/>
        </w:rPr>
        <w:t>9.30</w:t>
      </w:r>
      <w:r w:rsidRPr="00494403">
        <w:rPr>
          <w:rFonts w:asciiTheme="minorHAnsi" w:hAnsiTheme="minorHAnsi"/>
          <w:lang w:val="en-US"/>
        </w:rPr>
        <w:t>am – 5.00pm</w:t>
      </w:r>
      <w:r>
        <w:rPr>
          <w:rFonts w:asciiTheme="minorHAnsi" w:hAnsiTheme="minorHAnsi"/>
          <w:lang w:val="en-US"/>
        </w:rPr>
        <w:t>,</w:t>
      </w:r>
      <w:r w:rsidRPr="00494403">
        <w:rPr>
          <w:rFonts w:asciiTheme="minorHAnsi" w:hAnsiTheme="minorHAnsi"/>
          <w:lang w:val="en-US"/>
        </w:rPr>
        <w:t xml:space="preserve"> </w:t>
      </w:r>
      <w:r w:rsidR="003809A4">
        <w:rPr>
          <w:rFonts w:asciiTheme="minorHAnsi" w:hAnsiTheme="minorHAnsi"/>
          <w:lang w:val="en-US"/>
        </w:rPr>
        <w:t>Mondays</w:t>
      </w:r>
      <w:r w:rsidRPr="00494403">
        <w:rPr>
          <w:rFonts w:asciiTheme="minorHAnsi" w:hAnsiTheme="minorHAnsi"/>
          <w:lang w:val="en-US"/>
        </w:rPr>
        <w:t xml:space="preserve"> </w:t>
      </w:r>
      <w:r>
        <w:rPr>
          <w:rFonts w:asciiTheme="minorHAnsi" w:hAnsiTheme="minorHAnsi"/>
          <w:lang w:val="en-US"/>
        </w:rPr>
        <w:t xml:space="preserve">- </w:t>
      </w:r>
      <w:r w:rsidRPr="00494403">
        <w:rPr>
          <w:rFonts w:asciiTheme="minorHAnsi" w:hAnsiTheme="minorHAnsi"/>
        </w:rPr>
        <w:t>7 hours per week</w:t>
      </w:r>
      <w:r w:rsidR="007C2A84">
        <w:rPr>
          <w:rFonts w:asciiTheme="minorHAnsi" w:hAnsiTheme="minorHAnsi"/>
        </w:rPr>
        <w:t xml:space="preserve"> 0.2 FTE</w:t>
      </w:r>
    </w:p>
    <w:p w14:paraId="20550670" w14:textId="77777777" w:rsidR="006E4E3C" w:rsidRDefault="006E4E3C" w:rsidP="006E4E3C">
      <w:pPr>
        <w:pStyle w:val="BodyText"/>
        <w:rPr>
          <w:rFonts w:asciiTheme="minorHAnsi" w:hAnsiTheme="minorHAnsi" w:cs="Tahoma"/>
          <w:b/>
        </w:rPr>
      </w:pPr>
    </w:p>
    <w:p w14:paraId="78E4C5A9" w14:textId="6DAFD1AE" w:rsidR="006E4E3C" w:rsidRPr="007008DA" w:rsidRDefault="006E4E3C" w:rsidP="006E4E3C">
      <w:pPr>
        <w:pStyle w:val="BodyText"/>
        <w:rPr>
          <w:rFonts w:asciiTheme="minorHAnsi" w:hAnsiTheme="minorHAnsi" w:cs="Tahoma"/>
        </w:rPr>
      </w:pPr>
      <w:r w:rsidRPr="007008DA">
        <w:rPr>
          <w:rFonts w:asciiTheme="minorHAnsi" w:hAnsiTheme="minorHAnsi" w:cs="Tahoma"/>
          <w:b/>
        </w:rPr>
        <w:t>Annual Leave:</w:t>
      </w:r>
      <w:r w:rsidRPr="007008DA">
        <w:rPr>
          <w:rFonts w:asciiTheme="minorHAnsi" w:hAnsiTheme="minorHAnsi" w:cs="Tahoma"/>
        </w:rPr>
        <w:tab/>
      </w:r>
      <w:r>
        <w:rPr>
          <w:rFonts w:asciiTheme="minorHAnsi" w:hAnsiTheme="minorHAnsi" w:cs="Tahoma"/>
        </w:rPr>
        <w:tab/>
      </w:r>
      <w:r>
        <w:rPr>
          <w:rFonts w:asciiTheme="minorHAnsi" w:hAnsiTheme="minorHAnsi" w:cs="Tahoma"/>
        </w:rPr>
        <w:tab/>
        <w:t xml:space="preserve">26 </w:t>
      </w:r>
      <w:r w:rsidR="004745EA">
        <w:rPr>
          <w:rFonts w:asciiTheme="minorHAnsi" w:hAnsiTheme="minorHAnsi" w:cs="Tahoma"/>
        </w:rPr>
        <w:t>days per year</w:t>
      </w:r>
      <w:r w:rsidRPr="007008DA">
        <w:rPr>
          <w:rFonts w:asciiTheme="minorHAnsi" w:hAnsiTheme="minorHAnsi" w:cs="Tahoma"/>
        </w:rPr>
        <w:t xml:space="preserve"> plus Bank Holidays</w:t>
      </w:r>
      <w:r w:rsidR="004745EA">
        <w:rPr>
          <w:rFonts w:asciiTheme="minorHAnsi" w:hAnsiTheme="minorHAnsi" w:cs="Tahoma"/>
        </w:rPr>
        <w:t xml:space="preserve"> Pro rata. </w:t>
      </w:r>
    </w:p>
    <w:p w14:paraId="7B7FCF77" w14:textId="77777777" w:rsidR="006E4E3C" w:rsidRDefault="006E4E3C" w:rsidP="006E4E3C">
      <w:pPr>
        <w:ind w:left="2880" w:hanging="2880"/>
        <w:rPr>
          <w:rFonts w:asciiTheme="minorHAnsi" w:hAnsiTheme="minorHAnsi"/>
        </w:rPr>
      </w:pPr>
    </w:p>
    <w:p w14:paraId="09F6B507" w14:textId="341E1904" w:rsidR="004745EA" w:rsidRDefault="006E4E3C" w:rsidP="004745EA">
      <w:pPr>
        <w:spacing w:before="120" w:after="40"/>
        <w:ind w:left="2880" w:hanging="2880"/>
        <w:rPr>
          <w:rFonts w:asciiTheme="minorHAnsi" w:hAnsiTheme="minorHAnsi"/>
          <w:b/>
          <w:bCs/>
        </w:rPr>
      </w:pPr>
      <w:r w:rsidRPr="009D2699">
        <w:rPr>
          <w:rFonts w:asciiTheme="minorHAnsi" w:hAnsiTheme="minorHAnsi"/>
          <w:b/>
          <w:bCs/>
        </w:rPr>
        <w:t xml:space="preserve">Salary: </w:t>
      </w:r>
      <w:r w:rsidRPr="009D2699">
        <w:rPr>
          <w:rFonts w:asciiTheme="minorHAnsi" w:hAnsiTheme="minorHAnsi"/>
          <w:b/>
          <w:bCs/>
        </w:rPr>
        <w:tab/>
      </w:r>
      <w:r w:rsidR="004745EA" w:rsidRPr="004745EA">
        <w:rPr>
          <w:rFonts w:asciiTheme="minorHAnsi" w:hAnsiTheme="minorHAnsi"/>
        </w:rPr>
        <w:t>£6,019-£8019 for 7 hours per week</w:t>
      </w:r>
    </w:p>
    <w:p w14:paraId="56C42496" w14:textId="2FC093E6" w:rsidR="004745EA" w:rsidRPr="004745EA" w:rsidRDefault="004745EA" w:rsidP="004745EA">
      <w:pPr>
        <w:spacing w:before="120" w:after="40"/>
        <w:ind w:left="2880"/>
        <w:rPr>
          <w:rFonts w:asciiTheme="minorHAnsi" w:hAnsiTheme="minorHAnsi"/>
        </w:rPr>
      </w:pPr>
      <w:r w:rsidRPr="004745EA">
        <w:rPr>
          <w:rFonts w:asciiTheme="minorHAnsi" w:hAnsiTheme="minorHAnsi"/>
        </w:rPr>
        <w:t>£30,093- £32,163 (FTE)</w:t>
      </w:r>
    </w:p>
    <w:p w14:paraId="7146F7CC" w14:textId="3DBC6A21" w:rsidR="006E4E3C" w:rsidRPr="00750050" w:rsidRDefault="006E4E3C" w:rsidP="006E4E3C">
      <w:pPr>
        <w:spacing w:before="120" w:after="40"/>
        <w:ind w:left="2880" w:hanging="2880"/>
        <w:rPr>
          <w:rFonts w:asciiTheme="minorHAnsi" w:hAnsiTheme="minorHAnsi"/>
          <w:color w:val="000000" w:themeColor="text1"/>
        </w:rPr>
      </w:pPr>
    </w:p>
    <w:p w14:paraId="4A9D38C8" w14:textId="77777777" w:rsidR="006E4E3C" w:rsidRPr="00700CAE" w:rsidRDefault="006E4E3C" w:rsidP="006E4E3C">
      <w:pPr>
        <w:pStyle w:val="BodyText"/>
        <w:rPr>
          <w:rFonts w:ascii="Tahoma" w:hAnsi="Tahoma" w:cs="Tahoma"/>
        </w:rPr>
      </w:pPr>
    </w:p>
    <w:p w14:paraId="0C982B3F" w14:textId="77777777" w:rsidR="006E4E3C" w:rsidRPr="00494403" w:rsidRDefault="006E4E3C" w:rsidP="006E4E3C">
      <w:pPr>
        <w:spacing w:before="40" w:after="40"/>
        <w:ind w:left="2880" w:hanging="2880"/>
        <w:rPr>
          <w:rFonts w:asciiTheme="minorHAnsi" w:hAnsiTheme="minorHAnsi" w:cs="Tahoma"/>
          <w:color w:val="000000" w:themeColor="text1"/>
        </w:rPr>
      </w:pPr>
      <w:r w:rsidRPr="007008DA">
        <w:rPr>
          <w:rFonts w:asciiTheme="minorHAnsi" w:hAnsiTheme="minorHAnsi" w:cs="Tahoma"/>
          <w:b/>
        </w:rPr>
        <w:t>Location:</w:t>
      </w:r>
      <w:r w:rsidRPr="007008DA">
        <w:rPr>
          <w:rFonts w:asciiTheme="minorHAnsi" w:hAnsiTheme="minorHAnsi" w:cs="Tahoma"/>
        </w:rPr>
        <w:tab/>
      </w:r>
      <w:r w:rsidRPr="00494403">
        <w:rPr>
          <w:rFonts w:asciiTheme="minorHAnsi" w:hAnsiTheme="minorHAnsi" w:cs="Tahoma"/>
          <w:color w:val="000000" w:themeColor="text1"/>
        </w:rPr>
        <w:t xml:space="preserve">The post holder will provide a service from </w:t>
      </w:r>
      <w:r w:rsidRPr="00494403">
        <w:rPr>
          <w:rStyle w:val="Strong"/>
          <w:rFonts w:ascii="Calibri" w:hAnsi="Calibri" w:cs="Arial"/>
          <w:color w:val="000000" w:themeColor="text1"/>
          <w:shd w:val="clear" w:color="auto" w:fill="FFFFFF"/>
        </w:rPr>
        <w:t xml:space="preserve">35 Ashley Road, London N19 3AG and from other </w:t>
      </w:r>
      <w:r w:rsidRPr="00494403">
        <w:rPr>
          <w:rFonts w:asciiTheme="minorHAnsi" w:hAnsiTheme="minorHAnsi" w:cs="Tahoma"/>
          <w:color w:val="000000" w:themeColor="text1"/>
        </w:rPr>
        <w:t>Islington Mind sites in the borough and external locations</w:t>
      </w:r>
    </w:p>
    <w:p w14:paraId="44BFDA84" w14:textId="77777777" w:rsidR="006E4E3C" w:rsidRPr="003643B4" w:rsidRDefault="006E4E3C" w:rsidP="006E4E3C">
      <w:pPr>
        <w:ind w:left="2880" w:hanging="2880"/>
        <w:rPr>
          <w:rFonts w:asciiTheme="minorHAnsi" w:hAnsiTheme="minorHAnsi"/>
        </w:rPr>
      </w:pPr>
    </w:p>
    <w:p w14:paraId="0F2ED080" w14:textId="77777777" w:rsidR="006E4E3C" w:rsidRDefault="006E4E3C" w:rsidP="006E4E3C">
      <w:pPr>
        <w:ind w:left="2880" w:hanging="2880"/>
        <w:rPr>
          <w:rFonts w:asciiTheme="minorHAnsi" w:hAnsiTheme="minorHAnsi"/>
        </w:rPr>
      </w:pPr>
    </w:p>
    <w:p w14:paraId="12016A1D" w14:textId="77777777" w:rsidR="006E4E3C" w:rsidRPr="00072650" w:rsidRDefault="006E4E3C" w:rsidP="006E4E3C">
      <w:pPr>
        <w:ind w:left="2880" w:hanging="2880"/>
        <w:rPr>
          <w:rFonts w:asciiTheme="minorHAnsi" w:hAnsiTheme="minorHAnsi"/>
          <w:b/>
          <w:sz w:val="32"/>
          <w:szCs w:val="32"/>
        </w:rPr>
      </w:pPr>
      <w:r w:rsidRPr="00072650">
        <w:rPr>
          <w:rFonts w:asciiTheme="minorHAnsi" w:hAnsiTheme="minorHAnsi"/>
          <w:b/>
          <w:sz w:val="32"/>
          <w:szCs w:val="32"/>
        </w:rPr>
        <w:t>Duties And Responsibilities</w:t>
      </w:r>
    </w:p>
    <w:p w14:paraId="5B508312" w14:textId="77777777" w:rsidR="006E4E3C" w:rsidRDefault="006E4E3C" w:rsidP="006E4E3C">
      <w:pPr>
        <w:ind w:left="2880" w:hanging="2880"/>
        <w:rPr>
          <w:rFonts w:asciiTheme="minorHAnsi" w:hAnsiTheme="minorHAnsi"/>
          <w:b/>
        </w:rPr>
      </w:pPr>
    </w:p>
    <w:p w14:paraId="3AC12DA5" w14:textId="0D0EAA4D" w:rsidR="006E4E3C" w:rsidRDefault="00322ECF" w:rsidP="006E4E3C">
      <w:pPr>
        <w:ind w:left="2880" w:hanging="2880"/>
        <w:rPr>
          <w:rFonts w:asciiTheme="minorHAnsi" w:hAnsiTheme="minorHAnsi"/>
          <w:b/>
        </w:rPr>
      </w:pPr>
      <w:r>
        <w:rPr>
          <w:rFonts w:asciiTheme="minorHAnsi" w:hAnsiTheme="minorHAnsi"/>
          <w:b/>
        </w:rPr>
        <w:t>Mother To Mother Service</w:t>
      </w:r>
      <w:r w:rsidR="006E4E3C">
        <w:rPr>
          <w:rFonts w:asciiTheme="minorHAnsi" w:hAnsiTheme="minorHAnsi"/>
          <w:b/>
        </w:rPr>
        <w:t xml:space="preserve"> Delivery </w:t>
      </w:r>
    </w:p>
    <w:p w14:paraId="2000E032" w14:textId="77777777" w:rsidR="006E4E3C" w:rsidRDefault="006E4E3C" w:rsidP="006E4E3C">
      <w:pPr>
        <w:ind w:left="2880" w:hanging="2880"/>
        <w:rPr>
          <w:rFonts w:asciiTheme="minorHAnsi" w:hAnsiTheme="minorHAnsi"/>
          <w:b/>
        </w:rPr>
      </w:pPr>
    </w:p>
    <w:p w14:paraId="5CA59C0E" w14:textId="5C722E8A" w:rsidR="006E4E3C" w:rsidRDefault="006E4E3C" w:rsidP="006E4E3C">
      <w:pPr>
        <w:pStyle w:val="ListParagraph"/>
        <w:numPr>
          <w:ilvl w:val="0"/>
          <w:numId w:val="4"/>
        </w:numPr>
        <w:rPr>
          <w:rFonts w:ascii="Calibri" w:hAnsi="Calibri"/>
        </w:rPr>
      </w:pPr>
      <w:r w:rsidRPr="000C0C17">
        <w:rPr>
          <w:rFonts w:ascii="Calibri" w:hAnsi="Calibri"/>
        </w:rPr>
        <w:t xml:space="preserve">To assist with, and participate in all areas of the </w:t>
      </w:r>
      <w:r w:rsidR="003809A4">
        <w:rPr>
          <w:rFonts w:ascii="Calibri" w:hAnsi="Calibri"/>
        </w:rPr>
        <w:t>Mother To Mother</w:t>
      </w:r>
      <w:r>
        <w:rPr>
          <w:rFonts w:ascii="Calibri" w:hAnsi="Calibri"/>
        </w:rPr>
        <w:t xml:space="preserve"> support provision</w:t>
      </w:r>
      <w:r w:rsidRPr="000C0C17">
        <w:rPr>
          <w:rFonts w:ascii="Calibri" w:hAnsi="Calibri"/>
        </w:rPr>
        <w:t>, both on a creative and practical level</w:t>
      </w:r>
    </w:p>
    <w:p w14:paraId="5860A046" w14:textId="0A3AFD81" w:rsidR="006E4E3C" w:rsidRDefault="006E4E3C" w:rsidP="006E4E3C">
      <w:pPr>
        <w:pStyle w:val="ListParagraph"/>
        <w:numPr>
          <w:ilvl w:val="0"/>
          <w:numId w:val="4"/>
        </w:numPr>
        <w:rPr>
          <w:rFonts w:ascii="Calibri" w:hAnsi="Calibri"/>
        </w:rPr>
      </w:pPr>
      <w:r>
        <w:rPr>
          <w:rFonts w:ascii="Calibri" w:hAnsi="Calibri"/>
        </w:rPr>
        <w:t xml:space="preserve">To facilitate the </w:t>
      </w:r>
      <w:r w:rsidR="00F26FE2">
        <w:rPr>
          <w:rFonts w:ascii="Calibri" w:hAnsi="Calibri"/>
        </w:rPr>
        <w:t>Mother To Mother</w:t>
      </w:r>
      <w:r>
        <w:rPr>
          <w:rFonts w:ascii="Calibri" w:hAnsi="Calibri"/>
        </w:rPr>
        <w:t>’s drop-in sessions, including helping with cooking lunch, facilitating referrals and need assessments and r</w:t>
      </w:r>
      <w:r w:rsidRPr="00EA5589">
        <w:rPr>
          <w:rFonts w:ascii="Calibri" w:hAnsi="Calibri"/>
        </w:rPr>
        <w:t xml:space="preserve">isk </w:t>
      </w:r>
      <w:r>
        <w:rPr>
          <w:rFonts w:ascii="Calibri" w:hAnsi="Calibri"/>
        </w:rPr>
        <w:t>and safeguarding management, following Islington Mind’s policies and procedures</w:t>
      </w:r>
    </w:p>
    <w:p w14:paraId="0DF17972" w14:textId="7A3F2F87" w:rsidR="006E4E3C" w:rsidRDefault="006E4E3C" w:rsidP="006E4E3C">
      <w:pPr>
        <w:pStyle w:val="ListParagraph"/>
        <w:numPr>
          <w:ilvl w:val="0"/>
          <w:numId w:val="4"/>
        </w:numPr>
        <w:rPr>
          <w:rFonts w:ascii="Calibri" w:hAnsi="Calibri"/>
        </w:rPr>
      </w:pPr>
      <w:r>
        <w:rPr>
          <w:rFonts w:ascii="Calibri" w:hAnsi="Calibri"/>
        </w:rPr>
        <w:t xml:space="preserve">To develop and facilitate </w:t>
      </w:r>
      <w:r w:rsidR="00F26FE2">
        <w:rPr>
          <w:rFonts w:ascii="Calibri" w:hAnsi="Calibri"/>
        </w:rPr>
        <w:t>the Mother To Mother</w:t>
      </w:r>
      <w:r>
        <w:rPr>
          <w:rFonts w:ascii="Calibri" w:hAnsi="Calibri"/>
        </w:rPr>
        <w:t xml:space="preserve">’s programme of activities aimed at improving wellbeing and at enhancing employability skills </w:t>
      </w:r>
    </w:p>
    <w:p w14:paraId="03CCBFFE" w14:textId="53D44C3F" w:rsidR="006E4E3C" w:rsidRPr="00D21ECB" w:rsidRDefault="006E4E3C" w:rsidP="006E4E3C">
      <w:pPr>
        <w:pStyle w:val="ListParagraph"/>
        <w:numPr>
          <w:ilvl w:val="0"/>
          <w:numId w:val="4"/>
        </w:numPr>
        <w:spacing w:line="276" w:lineRule="auto"/>
        <w:rPr>
          <w:rFonts w:ascii="Calibri" w:hAnsi="Calibri"/>
        </w:rPr>
      </w:pPr>
      <w:r w:rsidRPr="00D21ECB">
        <w:rPr>
          <w:rFonts w:asciiTheme="minorHAnsi" w:hAnsiTheme="minorHAnsi"/>
        </w:rPr>
        <w:t xml:space="preserve">To help develop, support and promote flexible volunteering opportunities </w:t>
      </w:r>
      <w:r>
        <w:rPr>
          <w:rFonts w:asciiTheme="minorHAnsi" w:hAnsiTheme="minorHAnsi"/>
        </w:rPr>
        <w:t xml:space="preserve">for the </w:t>
      </w:r>
      <w:r w:rsidR="00A951E4">
        <w:rPr>
          <w:rFonts w:ascii="Calibri" w:hAnsi="Calibri"/>
        </w:rPr>
        <w:t xml:space="preserve">Mother To Mother </w:t>
      </w:r>
      <w:r w:rsidRPr="00D21ECB">
        <w:rPr>
          <w:rFonts w:asciiTheme="minorHAnsi" w:hAnsiTheme="minorHAnsi"/>
        </w:rPr>
        <w:t>service users</w:t>
      </w:r>
    </w:p>
    <w:p w14:paraId="60EE21E1" w14:textId="77777777" w:rsidR="006E4E3C" w:rsidRPr="00EA5589" w:rsidRDefault="006E4E3C" w:rsidP="006E4E3C">
      <w:pPr>
        <w:pStyle w:val="ListParagraph"/>
        <w:numPr>
          <w:ilvl w:val="0"/>
          <w:numId w:val="4"/>
        </w:numPr>
        <w:rPr>
          <w:rFonts w:ascii="Calibri" w:hAnsi="Calibri"/>
        </w:rPr>
      </w:pPr>
      <w:r w:rsidRPr="00EA5589">
        <w:rPr>
          <w:rFonts w:ascii="Calibri" w:hAnsi="Calibri"/>
        </w:rPr>
        <w:t xml:space="preserve">To facilitate </w:t>
      </w:r>
      <w:r>
        <w:rPr>
          <w:rFonts w:ascii="Calibri" w:hAnsi="Calibri"/>
        </w:rPr>
        <w:t xml:space="preserve">regular </w:t>
      </w:r>
      <w:r w:rsidRPr="00EA5589">
        <w:rPr>
          <w:rFonts w:ascii="Calibri" w:hAnsi="Calibri"/>
        </w:rPr>
        <w:t>service users</w:t>
      </w:r>
      <w:r>
        <w:rPr>
          <w:rFonts w:ascii="Calibri" w:hAnsi="Calibri"/>
        </w:rPr>
        <w:t>’</w:t>
      </w:r>
      <w:r w:rsidRPr="00EA5589">
        <w:rPr>
          <w:rFonts w:ascii="Calibri" w:hAnsi="Calibri"/>
        </w:rPr>
        <w:t xml:space="preserve"> </w:t>
      </w:r>
      <w:r>
        <w:rPr>
          <w:rFonts w:ascii="Calibri" w:hAnsi="Calibri"/>
        </w:rPr>
        <w:t>meetings</w:t>
      </w:r>
      <w:r w:rsidRPr="00EA5589">
        <w:rPr>
          <w:rFonts w:ascii="Calibri" w:hAnsi="Calibri"/>
        </w:rPr>
        <w:t xml:space="preserve">, encouraging group interaction and </w:t>
      </w:r>
      <w:r>
        <w:rPr>
          <w:rFonts w:ascii="Calibri" w:hAnsi="Calibri"/>
        </w:rPr>
        <w:t>decision making and to follow up the meetings’ actions</w:t>
      </w:r>
    </w:p>
    <w:p w14:paraId="2A968DD4" w14:textId="77777777" w:rsidR="006E4E3C" w:rsidRPr="00710A6D" w:rsidRDefault="006E4E3C" w:rsidP="006E4E3C">
      <w:pPr>
        <w:pStyle w:val="ListParagraph"/>
        <w:numPr>
          <w:ilvl w:val="0"/>
          <w:numId w:val="4"/>
        </w:numPr>
        <w:rPr>
          <w:rFonts w:ascii="Calibri" w:hAnsi="Calibri"/>
        </w:rPr>
      </w:pPr>
      <w:r w:rsidRPr="00710A6D">
        <w:rPr>
          <w:rFonts w:asciiTheme="minorHAnsi" w:hAnsiTheme="minorHAnsi"/>
        </w:rPr>
        <w:t>To help maintain Ashley R</w:t>
      </w:r>
      <w:r>
        <w:rPr>
          <w:rFonts w:asciiTheme="minorHAnsi" w:hAnsiTheme="minorHAnsi"/>
        </w:rPr>
        <w:t>oa</w:t>
      </w:r>
      <w:r w:rsidRPr="00710A6D">
        <w:rPr>
          <w:rFonts w:asciiTheme="minorHAnsi" w:hAnsiTheme="minorHAnsi"/>
        </w:rPr>
        <w:t xml:space="preserve">d’s site health and safety and security and to ensure that stocks and provisions are in good supply </w:t>
      </w:r>
    </w:p>
    <w:p w14:paraId="6CCBD6BA" w14:textId="77777777" w:rsidR="006E4E3C" w:rsidRDefault="006E4E3C" w:rsidP="006E4E3C">
      <w:pPr>
        <w:ind w:left="720" w:hanging="720"/>
        <w:rPr>
          <w:rFonts w:asciiTheme="minorHAnsi" w:hAnsiTheme="minorHAnsi"/>
        </w:rPr>
      </w:pPr>
      <w:r w:rsidRPr="00A87572">
        <w:rPr>
          <w:rFonts w:ascii="Calibri" w:hAnsi="Calibri"/>
        </w:rPr>
        <w:t xml:space="preserve"> </w:t>
      </w:r>
    </w:p>
    <w:p w14:paraId="62F9A02B" w14:textId="77777777" w:rsidR="006E4E3C" w:rsidRDefault="006E4E3C" w:rsidP="006E4E3C">
      <w:pPr>
        <w:ind w:left="2880" w:hanging="2880"/>
        <w:rPr>
          <w:rFonts w:asciiTheme="minorHAnsi" w:hAnsiTheme="minorHAnsi"/>
          <w:b/>
        </w:rPr>
      </w:pPr>
      <w:r>
        <w:rPr>
          <w:rFonts w:asciiTheme="minorHAnsi" w:hAnsiTheme="minorHAnsi"/>
          <w:b/>
        </w:rPr>
        <w:t>Service User / Carer Involvement And Support</w:t>
      </w:r>
    </w:p>
    <w:p w14:paraId="1D82828A" w14:textId="77777777" w:rsidR="006E4E3C" w:rsidRDefault="006E4E3C" w:rsidP="006E4E3C">
      <w:pPr>
        <w:ind w:left="2880" w:hanging="2880"/>
        <w:rPr>
          <w:rFonts w:asciiTheme="minorHAnsi" w:hAnsiTheme="minorHAnsi"/>
          <w:b/>
        </w:rPr>
      </w:pPr>
    </w:p>
    <w:p w14:paraId="32D6B7B5" w14:textId="77777777" w:rsidR="006E4E3C" w:rsidRPr="001734DC" w:rsidRDefault="006E4E3C" w:rsidP="006E4E3C">
      <w:pPr>
        <w:pStyle w:val="ListParagraph"/>
        <w:numPr>
          <w:ilvl w:val="0"/>
          <w:numId w:val="4"/>
        </w:numPr>
        <w:rPr>
          <w:rFonts w:asciiTheme="minorHAnsi" w:hAnsiTheme="minorHAnsi"/>
          <w:b/>
        </w:rPr>
      </w:pPr>
      <w:r w:rsidRPr="00EA5589">
        <w:rPr>
          <w:rFonts w:asciiTheme="minorHAnsi" w:hAnsiTheme="minorHAnsi" w:cs="Arial"/>
        </w:rPr>
        <w:t>To establish a supportive and respectful relationships with service users</w:t>
      </w:r>
      <w:r>
        <w:rPr>
          <w:rFonts w:asciiTheme="minorHAnsi" w:hAnsiTheme="minorHAnsi" w:cs="Arial"/>
          <w:color w:val="000000"/>
        </w:rPr>
        <w:t>; t</w:t>
      </w:r>
      <w:r w:rsidRPr="00181CE9">
        <w:rPr>
          <w:rFonts w:asciiTheme="minorHAnsi" w:hAnsiTheme="minorHAnsi" w:cs="Arial"/>
          <w:color w:val="000000"/>
        </w:rPr>
        <w:t xml:space="preserve">o </w:t>
      </w:r>
      <w:r w:rsidRPr="00181CE9">
        <w:rPr>
          <w:rFonts w:ascii="Calibri" w:hAnsi="Calibri"/>
        </w:rPr>
        <w:t>welcome new users and help them adjust to the centre</w:t>
      </w:r>
      <w:r>
        <w:rPr>
          <w:rFonts w:asciiTheme="minorHAnsi" w:hAnsiTheme="minorHAnsi" w:cs="Arial"/>
          <w:color w:val="000000"/>
        </w:rPr>
        <w:t>;</w:t>
      </w:r>
      <w:r w:rsidRPr="00181CE9">
        <w:rPr>
          <w:rFonts w:asciiTheme="minorHAnsi" w:hAnsiTheme="minorHAnsi" w:cs="Arial"/>
          <w:color w:val="000000"/>
        </w:rPr>
        <w:t xml:space="preserve"> to ensure </w:t>
      </w:r>
      <w:r w:rsidRPr="00181CE9">
        <w:rPr>
          <w:rFonts w:asciiTheme="minorHAnsi" w:hAnsiTheme="minorHAnsi" w:cs="Arial"/>
        </w:rPr>
        <w:t xml:space="preserve">service users are key drivers, that </w:t>
      </w:r>
      <w:r w:rsidRPr="00181CE9">
        <w:rPr>
          <w:rFonts w:asciiTheme="minorHAnsi" w:hAnsiTheme="minorHAnsi" w:cs="Arial"/>
          <w:color w:val="000000"/>
        </w:rPr>
        <w:t xml:space="preserve">services are fully accessible to all and </w:t>
      </w:r>
      <w:r w:rsidRPr="00181CE9">
        <w:rPr>
          <w:rFonts w:asciiTheme="minorHAnsi" w:hAnsiTheme="minorHAnsi"/>
        </w:rPr>
        <w:t>that all users are aware of our volunteering programmes, of Islington Mind’s complaint, compl</w:t>
      </w:r>
      <w:r>
        <w:rPr>
          <w:rFonts w:asciiTheme="minorHAnsi" w:hAnsiTheme="minorHAnsi"/>
        </w:rPr>
        <w:t>i</w:t>
      </w:r>
      <w:r w:rsidRPr="00181CE9">
        <w:rPr>
          <w:rFonts w:asciiTheme="minorHAnsi" w:hAnsiTheme="minorHAnsi"/>
        </w:rPr>
        <w:t>ments and feedback procedures</w:t>
      </w:r>
    </w:p>
    <w:p w14:paraId="725270D8" w14:textId="77777777" w:rsidR="006E4E3C" w:rsidRDefault="006E4E3C" w:rsidP="006E4E3C">
      <w:pPr>
        <w:pStyle w:val="ListParagraph"/>
        <w:numPr>
          <w:ilvl w:val="0"/>
          <w:numId w:val="4"/>
        </w:numPr>
        <w:spacing w:line="276" w:lineRule="auto"/>
        <w:rPr>
          <w:rFonts w:ascii="Calibri" w:hAnsi="Calibri"/>
        </w:rPr>
      </w:pPr>
      <w:r>
        <w:rPr>
          <w:rFonts w:asciiTheme="minorHAnsi" w:hAnsiTheme="minorHAnsi" w:cs="Arial"/>
        </w:rPr>
        <w:t>T</w:t>
      </w:r>
      <w:r w:rsidRPr="00EA5589">
        <w:rPr>
          <w:rFonts w:asciiTheme="minorHAnsi" w:hAnsiTheme="minorHAnsi" w:cs="Arial"/>
          <w:color w:val="000000"/>
        </w:rPr>
        <w:t>o work in a way that acknowledges the personal, social, cultural and spiritual strengths and needs of the individual, t</w:t>
      </w:r>
      <w:r w:rsidRPr="00EA5589">
        <w:rPr>
          <w:rFonts w:ascii="Calibri" w:hAnsi="Calibri"/>
        </w:rPr>
        <w:t>o discuss with individual service users their views, preferences and wishes and determine with th</w:t>
      </w:r>
      <w:r>
        <w:rPr>
          <w:rFonts w:ascii="Calibri" w:hAnsi="Calibri"/>
        </w:rPr>
        <w:t>em goals and a course of action</w:t>
      </w:r>
    </w:p>
    <w:p w14:paraId="644DA1AF" w14:textId="54807346" w:rsidR="006E4E3C" w:rsidRPr="00AA1DB6" w:rsidRDefault="006E4E3C" w:rsidP="006E4E3C">
      <w:pPr>
        <w:pStyle w:val="ListParagraph"/>
        <w:numPr>
          <w:ilvl w:val="0"/>
          <w:numId w:val="4"/>
        </w:numPr>
        <w:spacing w:line="276" w:lineRule="auto"/>
        <w:rPr>
          <w:rFonts w:asciiTheme="minorHAnsi" w:hAnsiTheme="minorHAnsi" w:cs="Tahoma"/>
        </w:rPr>
      </w:pPr>
      <w:r w:rsidRPr="00AA1DB6">
        <w:rPr>
          <w:rFonts w:ascii="Calibri" w:hAnsi="Calibri"/>
        </w:rPr>
        <w:t xml:space="preserve">To provide ad-hoc crisis practical and emotional intervention to </w:t>
      </w:r>
      <w:r w:rsidR="00AA1DB6" w:rsidRPr="00AA1DB6">
        <w:rPr>
          <w:rFonts w:ascii="Calibri" w:hAnsi="Calibri"/>
        </w:rPr>
        <w:t xml:space="preserve">the </w:t>
      </w:r>
      <w:r w:rsidR="00322ECF" w:rsidRPr="00AA1DB6">
        <w:rPr>
          <w:rFonts w:ascii="Calibri" w:hAnsi="Calibri"/>
        </w:rPr>
        <w:t xml:space="preserve">Mother To </w:t>
      </w:r>
      <w:r w:rsidR="007C2A84" w:rsidRPr="00AA1DB6">
        <w:rPr>
          <w:rFonts w:ascii="Calibri" w:hAnsi="Calibri"/>
        </w:rPr>
        <w:t>Mother service</w:t>
      </w:r>
      <w:r w:rsidRPr="00AA1DB6">
        <w:rPr>
          <w:rFonts w:ascii="Calibri" w:hAnsi="Calibri"/>
        </w:rPr>
        <w:t xml:space="preserve"> users, liaising  at their request, with external agencies including the</w:t>
      </w:r>
      <w:r w:rsidR="00AA1DB6" w:rsidRPr="00AA1DB6">
        <w:rPr>
          <w:rFonts w:ascii="Calibri" w:hAnsi="Calibri"/>
        </w:rPr>
        <w:t xml:space="preserve"> </w:t>
      </w:r>
      <w:r w:rsidRPr="00AA1DB6">
        <w:rPr>
          <w:rFonts w:ascii="Calibri" w:hAnsi="Calibri"/>
        </w:rPr>
        <w:t xml:space="preserve">Department of Work and Pensions, social services and housing, ensuring that the boundaries of the advocacy role are maintained, </w:t>
      </w:r>
      <w:r w:rsidRPr="00AA1DB6">
        <w:rPr>
          <w:rFonts w:asciiTheme="minorHAnsi" w:hAnsiTheme="minorHAnsi"/>
        </w:rPr>
        <w:t xml:space="preserve">and to </w:t>
      </w:r>
      <w:r w:rsidRPr="00AA1DB6">
        <w:rPr>
          <w:rFonts w:asciiTheme="minorHAnsi" w:hAnsiTheme="minorHAnsi"/>
        </w:rPr>
        <w:lastRenderedPageBreak/>
        <w:t xml:space="preserve">signpost and refer </w:t>
      </w:r>
      <w:r w:rsidRPr="00AA1DB6">
        <w:rPr>
          <w:rFonts w:asciiTheme="minorHAnsi" w:hAnsiTheme="minorHAnsi" w:cs="Tahoma"/>
        </w:rPr>
        <w:t>to relevant agencies, ensuring service users access the best support and treatments that they need</w:t>
      </w:r>
    </w:p>
    <w:p w14:paraId="1140986F" w14:textId="3C57DE74" w:rsidR="006E4E3C" w:rsidRPr="006E4251" w:rsidRDefault="006E4E3C" w:rsidP="006E4E3C">
      <w:pPr>
        <w:pStyle w:val="ListParagraph"/>
        <w:numPr>
          <w:ilvl w:val="0"/>
          <w:numId w:val="4"/>
        </w:numPr>
        <w:rPr>
          <w:rFonts w:asciiTheme="minorHAnsi" w:hAnsiTheme="minorHAnsi"/>
          <w:b/>
        </w:rPr>
      </w:pPr>
      <w:r w:rsidRPr="006E4251">
        <w:rPr>
          <w:rFonts w:ascii="Calibri" w:hAnsi="Calibri"/>
        </w:rPr>
        <w:t xml:space="preserve">To support </w:t>
      </w:r>
      <w:r w:rsidR="00AA1DB6">
        <w:rPr>
          <w:rFonts w:ascii="Calibri" w:hAnsi="Calibri"/>
        </w:rPr>
        <w:t>t</w:t>
      </w:r>
      <w:r w:rsidR="00322ECF">
        <w:rPr>
          <w:rFonts w:ascii="Calibri" w:hAnsi="Calibri"/>
        </w:rPr>
        <w:t xml:space="preserve">he Mother To </w:t>
      </w:r>
      <w:r w:rsidR="00E9409F">
        <w:rPr>
          <w:rFonts w:ascii="Calibri" w:hAnsi="Calibri"/>
        </w:rPr>
        <w:t>Mother service</w:t>
      </w:r>
      <w:r w:rsidRPr="006E4251">
        <w:rPr>
          <w:rFonts w:ascii="Calibri" w:hAnsi="Calibri"/>
        </w:rPr>
        <w:t xml:space="preserve"> users t</w:t>
      </w:r>
      <w:r w:rsidRPr="006E4251">
        <w:rPr>
          <w:rFonts w:asciiTheme="minorHAnsi" w:hAnsiTheme="minorHAnsi"/>
        </w:rPr>
        <w:t xml:space="preserve">o develop and use self-advocacy skills, </w:t>
      </w:r>
      <w:r>
        <w:rPr>
          <w:rFonts w:asciiTheme="minorHAnsi" w:hAnsiTheme="minorHAnsi"/>
        </w:rPr>
        <w:t xml:space="preserve">develop self-management skills and </w:t>
      </w:r>
      <w:r w:rsidRPr="006E4251">
        <w:rPr>
          <w:rFonts w:asciiTheme="minorHAnsi" w:hAnsiTheme="minorHAnsi"/>
        </w:rPr>
        <w:t>progress to</w:t>
      </w:r>
      <w:r>
        <w:rPr>
          <w:rFonts w:asciiTheme="minorHAnsi" w:hAnsiTheme="minorHAnsi"/>
        </w:rPr>
        <w:t xml:space="preserve"> and/or maintain independence and to encourage them </w:t>
      </w:r>
      <w:r w:rsidRPr="006E4251">
        <w:rPr>
          <w:rFonts w:asciiTheme="minorHAnsi" w:hAnsiTheme="minorHAnsi"/>
        </w:rPr>
        <w:t>to take part</w:t>
      </w:r>
      <w:r w:rsidRPr="006E4251">
        <w:rPr>
          <w:rFonts w:asciiTheme="minorHAnsi" w:hAnsiTheme="minorHAnsi" w:cs="Arial"/>
        </w:rPr>
        <w:t xml:space="preserve"> </w:t>
      </w:r>
      <w:r w:rsidRPr="006E4251">
        <w:rPr>
          <w:rFonts w:asciiTheme="minorHAnsi" w:hAnsiTheme="minorHAnsi"/>
        </w:rPr>
        <w:t xml:space="preserve">in decision making processes and in all aspects of service delivery and development </w:t>
      </w:r>
    </w:p>
    <w:p w14:paraId="76249657" w14:textId="77777777" w:rsidR="006E4E3C" w:rsidRDefault="006E4E3C" w:rsidP="006E4E3C">
      <w:pPr>
        <w:rPr>
          <w:rFonts w:asciiTheme="minorHAnsi" w:hAnsiTheme="minorHAnsi"/>
          <w:b/>
        </w:rPr>
      </w:pPr>
    </w:p>
    <w:p w14:paraId="74A87466" w14:textId="69BB71B1" w:rsidR="006E4E3C" w:rsidRDefault="006E4E3C" w:rsidP="006E4E3C">
      <w:pPr>
        <w:rPr>
          <w:rFonts w:asciiTheme="minorHAnsi" w:hAnsiTheme="minorHAnsi"/>
          <w:b/>
        </w:rPr>
      </w:pPr>
      <w:r>
        <w:rPr>
          <w:rFonts w:asciiTheme="minorHAnsi" w:hAnsiTheme="minorHAnsi"/>
          <w:b/>
        </w:rPr>
        <w:t xml:space="preserve">Volunteer Management </w:t>
      </w:r>
      <w:r w:rsidR="004745EA">
        <w:rPr>
          <w:rFonts w:asciiTheme="minorHAnsi" w:hAnsiTheme="minorHAnsi"/>
          <w:b/>
        </w:rPr>
        <w:t>and</w:t>
      </w:r>
      <w:r>
        <w:rPr>
          <w:rFonts w:asciiTheme="minorHAnsi" w:hAnsiTheme="minorHAnsi"/>
          <w:b/>
        </w:rPr>
        <w:t xml:space="preserve"> Supervision</w:t>
      </w:r>
    </w:p>
    <w:p w14:paraId="7D86635D" w14:textId="77777777" w:rsidR="006E4E3C" w:rsidRDefault="006E4E3C" w:rsidP="006E4E3C">
      <w:pPr>
        <w:rPr>
          <w:rFonts w:asciiTheme="minorHAnsi" w:hAnsiTheme="minorHAnsi"/>
          <w:b/>
        </w:rPr>
      </w:pPr>
    </w:p>
    <w:p w14:paraId="279EDFCC" w14:textId="77777777" w:rsidR="006E4E3C" w:rsidRPr="00181CE9" w:rsidRDefault="006E4E3C" w:rsidP="006E4E3C">
      <w:pPr>
        <w:pStyle w:val="ListParagraph"/>
        <w:numPr>
          <w:ilvl w:val="0"/>
          <w:numId w:val="4"/>
        </w:numPr>
        <w:ind w:hanging="720"/>
        <w:rPr>
          <w:rFonts w:ascii="Calibri" w:hAnsi="Calibri"/>
        </w:rPr>
      </w:pPr>
      <w:r w:rsidRPr="00181CE9">
        <w:rPr>
          <w:rFonts w:ascii="Calibri" w:hAnsi="Calibri"/>
        </w:rPr>
        <w:t xml:space="preserve">To be involved in the recruitment process, training and supervision of a team of volunteers </w:t>
      </w:r>
      <w:r>
        <w:rPr>
          <w:rFonts w:ascii="Calibri" w:hAnsi="Calibri"/>
        </w:rPr>
        <w:t>and mentors</w:t>
      </w:r>
    </w:p>
    <w:p w14:paraId="14FC5613" w14:textId="77777777" w:rsidR="006E4E3C" w:rsidRPr="007020D6" w:rsidRDefault="006E4E3C" w:rsidP="006E4E3C">
      <w:pPr>
        <w:pStyle w:val="ListParagraph"/>
        <w:spacing w:line="276" w:lineRule="auto"/>
        <w:jc w:val="both"/>
        <w:rPr>
          <w:rFonts w:asciiTheme="minorHAnsi" w:hAnsiTheme="minorHAnsi" w:cs="Arial"/>
          <w:b/>
          <w:bCs/>
          <w:u w:val="single"/>
        </w:rPr>
      </w:pPr>
    </w:p>
    <w:p w14:paraId="2F7EDCE3" w14:textId="77777777" w:rsidR="006E4E3C" w:rsidRPr="003643B4" w:rsidRDefault="006E4E3C" w:rsidP="006E4E3C">
      <w:pPr>
        <w:rPr>
          <w:rFonts w:asciiTheme="minorHAnsi" w:hAnsiTheme="minorHAnsi"/>
          <w:b/>
        </w:rPr>
      </w:pPr>
      <w:r w:rsidRPr="003643B4">
        <w:rPr>
          <w:rFonts w:asciiTheme="minorHAnsi" w:hAnsiTheme="minorHAnsi"/>
          <w:b/>
        </w:rPr>
        <w:t>Communications</w:t>
      </w:r>
    </w:p>
    <w:p w14:paraId="30ECBCF8" w14:textId="77777777" w:rsidR="006E4E3C" w:rsidRPr="003643B4" w:rsidRDefault="006E4E3C" w:rsidP="006E4E3C">
      <w:pPr>
        <w:ind w:left="360"/>
        <w:rPr>
          <w:rFonts w:asciiTheme="minorHAnsi" w:hAnsiTheme="minorHAnsi"/>
        </w:rPr>
      </w:pPr>
    </w:p>
    <w:p w14:paraId="051A3B08" w14:textId="7B3CFBDE" w:rsidR="006E4E3C" w:rsidRDefault="006E4E3C" w:rsidP="006E4E3C">
      <w:pPr>
        <w:pStyle w:val="ListParagraph"/>
        <w:numPr>
          <w:ilvl w:val="0"/>
          <w:numId w:val="4"/>
        </w:numPr>
        <w:rPr>
          <w:rFonts w:asciiTheme="minorHAnsi" w:hAnsiTheme="minorHAnsi"/>
        </w:rPr>
      </w:pPr>
      <w:r w:rsidRPr="00580486">
        <w:rPr>
          <w:rFonts w:asciiTheme="minorHAnsi" w:hAnsiTheme="minorHAnsi"/>
        </w:rPr>
        <w:t xml:space="preserve">To work in collaboration with </w:t>
      </w:r>
      <w:r>
        <w:rPr>
          <w:rFonts w:asciiTheme="minorHAnsi" w:hAnsiTheme="minorHAnsi"/>
        </w:rPr>
        <w:t xml:space="preserve">other parts of the Mental Health Recovery Pathway, ensuring </w:t>
      </w:r>
      <w:r w:rsidRPr="00580486">
        <w:rPr>
          <w:rFonts w:asciiTheme="minorHAnsi" w:hAnsiTheme="minorHAnsi"/>
        </w:rPr>
        <w:t xml:space="preserve">good communication between different provisions </w:t>
      </w:r>
      <w:r>
        <w:rPr>
          <w:rFonts w:asciiTheme="minorHAnsi" w:hAnsiTheme="minorHAnsi"/>
        </w:rPr>
        <w:t>of the pathway and to actively promote</w:t>
      </w:r>
      <w:r w:rsidRPr="00580486">
        <w:rPr>
          <w:rFonts w:asciiTheme="minorHAnsi" w:hAnsiTheme="minorHAnsi"/>
        </w:rPr>
        <w:t xml:space="preserve"> the purpose, importance and impact of the </w:t>
      </w:r>
      <w:r>
        <w:rPr>
          <w:rFonts w:asciiTheme="minorHAnsi" w:hAnsiTheme="minorHAnsi"/>
        </w:rPr>
        <w:t>Pathway</w:t>
      </w:r>
      <w:r w:rsidRPr="00580486">
        <w:rPr>
          <w:rFonts w:asciiTheme="minorHAnsi" w:hAnsiTheme="minorHAnsi"/>
        </w:rPr>
        <w:t xml:space="preserve"> </w:t>
      </w:r>
      <w:r>
        <w:rPr>
          <w:rFonts w:asciiTheme="minorHAnsi" w:hAnsiTheme="minorHAnsi"/>
        </w:rPr>
        <w:t xml:space="preserve">and the </w:t>
      </w:r>
      <w:r w:rsidR="00322ECF">
        <w:rPr>
          <w:rFonts w:asciiTheme="minorHAnsi" w:hAnsiTheme="minorHAnsi"/>
        </w:rPr>
        <w:t xml:space="preserve">Mother To Mother </w:t>
      </w:r>
      <w:r>
        <w:rPr>
          <w:rFonts w:asciiTheme="minorHAnsi" w:hAnsiTheme="minorHAnsi"/>
        </w:rPr>
        <w:t xml:space="preserve"> provision </w:t>
      </w:r>
      <w:r w:rsidRPr="00580486">
        <w:rPr>
          <w:rFonts w:asciiTheme="minorHAnsi" w:hAnsiTheme="minorHAnsi"/>
        </w:rPr>
        <w:t xml:space="preserve">internally </w:t>
      </w:r>
      <w:r>
        <w:rPr>
          <w:rFonts w:asciiTheme="minorHAnsi" w:hAnsiTheme="minorHAnsi"/>
        </w:rPr>
        <w:t>and externally to professionals</w:t>
      </w:r>
      <w:r w:rsidRPr="00580486">
        <w:rPr>
          <w:rFonts w:asciiTheme="minorHAnsi" w:hAnsiTheme="minorHAnsi"/>
        </w:rPr>
        <w:t xml:space="preserve"> within the community, drawing on evidence from monitoring and evaluation reports</w:t>
      </w:r>
    </w:p>
    <w:p w14:paraId="5A575994" w14:textId="77777777" w:rsidR="006E4E3C" w:rsidRPr="00C4083C" w:rsidRDefault="006E4E3C" w:rsidP="006E4E3C">
      <w:pPr>
        <w:pStyle w:val="ListParagraph"/>
        <w:numPr>
          <w:ilvl w:val="0"/>
          <w:numId w:val="4"/>
        </w:numPr>
        <w:rPr>
          <w:rFonts w:ascii="Calibri" w:hAnsi="Calibri"/>
        </w:rPr>
      </w:pPr>
      <w:r>
        <w:rPr>
          <w:rFonts w:ascii="Calibri" w:hAnsi="Calibri"/>
        </w:rPr>
        <w:t>To maintain a strategy of ‘outreach’ to ‘hard to reach’ communities that face multiple disadvantages (e.g. BMER, LGBTQ+, people with multiple disabilities), aiming to reach women w</w:t>
      </w:r>
      <w:r w:rsidRPr="00C4083C">
        <w:rPr>
          <w:rFonts w:ascii="Calibri" w:hAnsi="Calibri"/>
        </w:rPr>
        <w:t xml:space="preserve">ho would not normally come into contact with, or would have difficulty contacting </w:t>
      </w:r>
      <w:r>
        <w:rPr>
          <w:rFonts w:ascii="Calibri" w:hAnsi="Calibri"/>
        </w:rPr>
        <w:t>mental health support provision</w:t>
      </w:r>
    </w:p>
    <w:p w14:paraId="64145B07" w14:textId="77777777" w:rsidR="006E4E3C" w:rsidRPr="00181CE9" w:rsidRDefault="006E4E3C" w:rsidP="006E4E3C">
      <w:pPr>
        <w:pStyle w:val="ListParagraph"/>
        <w:numPr>
          <w:ilvl w:val="0"/>
          <w:numId w:val="4"/>
        </w:numPr>
        <w:rPr>
          <w:rFonts w:ascii="Calibri" w:hAnsi="Calibri"/>
        </w:rPr>
      </w:pPr>
      <w:r w:rsidRPr="00181CE9">
        <w:rPr>
          <w:rFonts w:ascii="Calibri" w:hAnsi="Calibri"/>
        </w:rPr>
        <w:t xml:space="preserve">To actively develop and maintain links with </w:t>
      </w:r>
      <w:r>
        <w:rPr>
          <w:rFonts w:ascii="Calibri" w:hAnsi="Calibri"/>
        </w:rPr>
        <w:t xml:space="preserve">broad and diverse local providers including </w:t>
      </w:r>
      <w:r w:rsidRPr="00181CE9">
        <w:rPr>
          <w:rFonts w:ascii="Calibri" w:hAnsi="Calibri"/>
        </w:rPr>
        <w:t>advocacy groups</w:t>
      </w:r>
      <w:r>
        <w:rPr>
          <w:rFonts w:ascii="Calibri" w:hAnsi="Calibri"/>
        </w:rPr>
        <w:t xml:space="preserve">, </w:t>
      </w:r>
      <w:r w:rsidRPr="00181CE9">
        <w:rPr>
          <w:rFonts w:ascii="Calibri" w:hAnsi="Calibri"/>
        </w:rPr>
        <w:t xml:space="preserve">other </w:t>
      </w:r>
      <w:r>
        <w:rPr>
          <w:rFonts w:ascii="Calibri" w:hAnsi="Calibri"/>
        </w:rPr>
        <w:t>women-only</w:t>
      </w:r>
      <w:r w:rsidRPr="00181CE9">
        <w:rPr>
          <w:rFonts w:ascii="Calibri" w:hAnsi="Calibri"/>
        </w:rPr>
        <w:t xml:space="preserve"> organisations</w:t>
      </w:r>
      <w:r>
        <w:rPr>
          <w:rFonts w:ascii="Calibri" w:hAnsi="Calibri"/>
        </w:rPr>
        <w:t xml:space="preserve">,  Domestic Violence and refugee </w:t>
      </w:r>
      <w:r w:rsidRPr="00181CE9">
        <w:rPr>
          <w:rFonts w:ascii="Calibri" w:hAnsi="Calibri"/>
        </w:rPr>
        <w:t xml:space="preserve"> organisations and to develop</w:t>
      </w:r>
      <w:r>
        <w:rPr>
          <w:rFonts w:ascii="Calibri" w:hAnsi="Calibri"/>
        </w:rPr>
        <w:t>, establish</w:t>
      </w:r>
      <w:r w:rsidRPr="00181CE9">
        <w:rPr>
          <w:rFonts w:ascii="Calibri" w:hAnsi="Calibri"/>
        </w:rPr>
        <w:t xml:space="preserve"> and strengthen collaborative links and working relationship.</w:t>
      </w:r>
    </w:p>
    <w:p w14:paraId="7BF51AB1" w14:textId="77777777" w:rsidR="006E4E3C" w:rsidRPr="003643B4" w:rsidRDefault="006E4E3C" w:rsidP="006E4E3C">
      <w:pPr>
        <w:rPr>
          <w:rFonts w:asciiTheme="minorHAnsi" w:hAnsiTheme="minorHAnsi"/>
        </w:rPr>
      </w:pPr>
    </w:p>
    <w:p w14:paraId="050E01DF" w14:textId="77777777" w:rsidR="006E4E3C" w:rsidRPr="003643B4" w:rsidRDefault="006E4E3C" w:rsidP="006E4E3C">
      <w:pPr>
        <w:rPr>
          <w:rFonts w:asciiTheme="minorHAnsi" w:hAnsiTheme="minorHAnsi"/>
          <w:b/>
        </w:rPr>
      </w:pPr>
      <w:r>
        <w:rPr>
          <w:rFonts w:asciiTheme="minorHAnsi" w:hAnsiTheme="minorHAnsi"/>
          <w:b/>
        </w:rPr>
        <w:t>Monitoring, Evaluation and Q</w:t>
      </w:r>
      <w:r w:rsidRPr="003643B4">
        <w:rPr>
          <w:rFonts w:asciiTheme="minorHAnsi" w:hAnsiTheme="minorHAnsi"/>
          <w:b/>
        </w:rPr>
        <w:t>uality Assurance</w:t>
      </w:r>
    </w:p>
    <w:p w14:paraId="056A8E60" w14:textId="77777777" w:rsidR="006E4E3C" w:rsidRPr="003643B4" w:rsidRDefault="006E4E3C" w:rsidP="006E4E3C">
      <w:pPr>
        <w:ind w:left="360"/>
        <w:rPr>
          <w:rFonts w:asciiTheme="minorHAnsi" w:hAnsiTheme="minorHAnsi"/>
        </w:rPr>
      </w:pPr>
    </w:p>
    <w:p w14:paraId="63E49B7D" w14:textId="77777777" w:rsidR="006E4E3C" w:rsidRPr="00580486" w:rsidRDefault="006E4E3C" w:rsidP="006E4E3C">
      <w:pPr>
        <w:pStyle w:val="ListParagraph"/>
        <w:numPr>
          <w:ilvl w:val="0"/>
          <w:numId w:val="4"/>
        </w:numPr>
        <w:rPr>
          <w:rFonts w:asciiTheme="minorHAnsi" w:hAnsiTheme="minorHAnsi"/>
        </w:rPr>
      </w:pPr>
      <w:r w:rsidRPr="00580486">
        <w:rPr>
          <w:rFonts w:asciiTheme="minorHAnsi" w:hAnsiTheme="minorHAnsi"/>
        </w:rPr>
        <w:t>To maintain current quality standards in accordance with Islington Mind’s policies and procedures, and to help develop new procedures necessary for the quality performances of the service</w:t>
      </w:r>
    </w:p>
    <w:p w14:paraId="542E0777" w14:textId="77777777" w:rsidR="006E4E3C" w:rsidRPr="003643B4" w:rsidRDefault="006E4E3C" w:rsidP="006E4E3C">
      <w:pPr>
        <w:numPr>
          <w:ilvl w:val="0"/>
          <w:numId w:val="4"/>
        </w:numPr>
        <w:rPr>
          <w:rFonts w:asciiTheme="minorHAnsi" w:hAnsiTheme="minorHAnsi"/>
        </w:rPr>
      </w:pPr>
      <w:r w:rsidRPr="003643B4">
        <w:rPr>
          <w:rFonts w:asciiTheme="minorHAnsi" w:hAnsiTheme="minorHAnsi"/>
        </w:rPr>
        <w:t>To maintain clear, accurate a</w:t>
      </w:r>
      <w:r>
        <w:rPr>
          <w:rFonts w:asciiTheme="minorHAnsi" w:hAnsiTheme="minorHAnsi"/>
        </w:rPr>
        <w:t>nd up-to-date records of service users</w:t>
      </w:r>
      <w:r w:rsidRPr="003643B4">
        <w:rPr>
          <w:rFonts w:asciiTheme="minorHAnsi" w:hAnsiTheme="minorHAnsi"/>
        </w:rPr>
        <w:t xml:space="preserve"> and all </w:t>
      </w:r>
      <w:r>
        <w:rPr>
          <w:rFonts w:asciiTheme="minorHAnsi" w:hAnsiTheme="minorHAnsi"/>
        </w:rPr>
        <w:t xml:space="preserve">activities and </w:t>
      </w:r>
      <w:r w:rsidRPr="003643B4">
        <w:rPr>
          <w:rFonts w:asciiTheme="minorHAnsi" w:hAnsiTheme="minorHAnsi"/>
        </w:rPr>
        <w:t xml:space="preserve">work carried out on Islington Mind’s on-line </w:t>
      </w:r>
      <w:r>
        <w:rPr>
          <w:rFonts w:asciiTheme="minorHAnsi" w:hAnsiTheme="minorHAnsi"/>
        </w:rPr>
        <w:t xml:space="preserve">CRM </w:t>
      </w:r>
      <w:r w:rsidRPr="003643B4">
        <w:rPr>
          <w:rFonts w:asciiTheme="minorHAnsi" w:hAnsiTheme="minorHAnsi"/>
        </w:rPr>
        <w:t>database system</w:t>
      </w:r>
      <w:r>
        <w:rPr>
          <w:rFonts w:asciiTheme="minorHAnsi" w:hAnsiTheme="minorHAnsi"/>
        </w:rPr>
        <w:t xml:space="preserve"> and volunteer software</w:t>
      </w:r>
      <w:r w:rsidRPr="003643B4">
        <w:rPr>
          <w:rFonts w:asciiTheme="minorHAnsi" w:hAnsiTheme="minorHAnsi"/>
        </w:rPr>
        <w:t>.</w:t>
      </w:r>
    </w:p>
    <w:p w14:paraId="04E14025" w14:textId="77777777" w:rsidR="006E4E3C" w:rsidRPr="003643B4" w:rsidRDefault="006E4E3C" w:rsidP="006E4E3C">
      <w:pPr>
        <w:numPr>
          <w:ilvl w:val="0"/>
          <w:numId w:val="4"/>
        </w:numPr>
        <w:rPr>
          <w:rFonts w:asciiTheme="minorHAnsi" w:hAnsiTheme="minorHAnsi"/>
        </w:rPr>
      </w:pPr>
      <w:r w:rsidRPr="003643B4">
        <w:rPr>
          <w:rFonts w:asciiTheme="minorHAnsi" w:hAnsiTheme="minorHAnsi"/>
        </w:rPr>
        <w:t xml:space="preserve">To </w:t>
      </w:r>
      <w:r>
        <w:rPr>
          <w:rFonts w:asciiTheme="minorHAnsi" w:hAnsiTheme="minorHAnsi"/>
        </w:rPr>
        <w:t xml:space="preserve">use </w:t>
      </w:r>
      <w:r w:rsidRPr="003643B4">
        <w:rPr>
          <w:rFonts w:asciiTheme="minorHAnsi" w:hAnsiTheme="minorHAnsi"/>
        </w:rPr>
        <w:t xml:space="preserve">monitoring and evaluation tools regularly and </w:t>
      </w:r>
      <w:r>
        <w:rPr>
          <w:rFonts w:asciiTheme="minorHAnsi" w:hAnsiTheme="minorHAnsi"/>
        </w:rPr>
        <w:t xml:space="preserve">assist in the preparation of </w:t>
      </w:r>
      <w:r w:rsidRPr="003643B4">
        <w:rPr>
          <w:rFonts w:asciiTheme="minorHAnsi" w:hAnsiTheme="minorHAnsi"/>
        </w:rPr>
        <w:t xml:space="preserve">quarterly </w:t>
      </w:r>
      <w:r>
        <w:rPr>
          <w:rFonts w:asciiTheme="minorHAnsi" w:hAnsiTheme="minorHAnsi"/>
        </w:rPr>
        <w:t xml:space="preserve">and annual </w:t>
      </w:r>
      <w:r w:rsidRPr="003643B4">
        <w:rPr>
          <w:rFonts w:asciiTheme="minorHAnsi" w:hAnsiTheme="minorHAnsi"/>
        </w:rPr>
        <w:t xml:space="preserve">monitoring </w:t>
      </w:r>
      <w:r>
        <w:rPr>
          <w:rFonts w:asciiTheme="minorHAnsi" w:hAnsiTheme="minorHAnsi"/>
        </w:rPr>
        <w:t xml:space="preserve">and evaluation reports, demonstrating the impact of the project, collaborating and working </w:t>
      </w:r>
      <w:r w:rsidRPr="003643B4">
        <w:rPr>
          <w:rFonts w:asciiTheme="minorHAnsi" w:hAnsiTheme="minorHAnsi"/>
        </w:rPr>
        <w:t>closely with service users and volunteers in the auditing of the performance of the service.</w:t>
      </w:r>
    </w:p>
    <w:p w14:paraId="50666BBC" w14:textId="77777777" w:rsidR="006E4E3C" w:rsidRDefault="006E4E3C" w:rsidP="006E4E3C">
      <w:pPr>
        <w:ind w:left="720"/>
        <w:rPr>
          <w:rFonts w:asciiTheme="minorHAnsi" w:hAnsiTheme="minorHAnsi"/>
        </w:rPr>
      </w:pPr>
    </w:p>
    <w:p w14:paraId="6792C854" w14:textId="77777777" w:rsidR="007C2A84" w:rsidRDefault="007C2A84" w:rsidP="006E4E3C">
      <w:pPr>
        <w:ind w:left="720"/>
        <w:rPr>
          <w:rFonts w:asciiTheme="minorHAnsi" w:hAnsiTheme="minorHAnsi"/>
        </w:rPr>
      </w:pPr>
    </w:p>
    <w:p w14:paraId="225AC72C" w14:textId="77777777" w:rsidR="007C2A84" w:rsidRDefault="007C2A84" w:rsidP="006E4E3C">
      <w:pPr>
        <w:ind w:left="720"/>
        <w:rPr>
          <w:rFonts w:asciiTheme="minorHAnsi" w:hAnsiTheme="minorHAnsi"/>
        </w:rPr>
      </w:pPr>
    </w:p>
    <w:p w14:paraId="47934619" w14:textId="77777777" w:rsidR="007C2A84" w:rsidRDefault="007C2A84" w:rsidP="006E4E3C">
      <w:pPr>
        <w:ind w:left="720"/>
        <w:rPr>
          <w:rFonts w:asciiTheme="minorHAnsi" w:hAnsiTheme="minorHAnsi"/>
        </w:rPr>
      </w:pPr>
    </w:p>
    <w:p w14:paraId="0C48923B" w14:textId="77777777" w:rsidR="007C2A84" w:rsidRPr="003643B4" w:rsidRDefault="007C2A84" w:rsidP="006E4E3C">
      <w:pPr>
        <w:ind w:left="720"/>
        <w:rPr>
          <w:rFonts w:asciiTheme="minorHAnsi" w:hAnsiTheme="minorHAnsi"/>
        </w:rPr>
      </w:pPr>
    </w:p>
    <w:p w14:paraId="2BF4CD63" w14:textId="2844F8E6" w:rsidR="38D52A4F" w:rsidRDefault="38D52A4F" w:rsidP="38D52A4F">
      <w:pPr>
        <w:rPr>
          <w:rFonts w:ascii="Mind Meridian" w:eastAsia="Mind Meridian" w:hAnsi="Mind Meridian" w:cs="Mind Meridian"/>
          <w:color w:val="000000" w:themeColor="text1"/>
        </w:rPr>
      </w:pPr>
      <w:r w:rsidRPr="38D52A4F">
        <w:rPr>
          <w:rFonts w:ascii="Mind Meridian" w:eastAsia="Mind Meridian" w:hAnsi="Mind Meridian" w:cs="Mind Meridian"/>
          <w:b/>
          <w:bCs/>
          <w:color w:val="000000" w:themeColor="text1"/>
        </w:rPr>
        <w:lastRenderedPageBreak/>
        <w:t xml:space="preserve">Risk Management </w:t>
      </w:r>
    </w:p>
    <w:p w14:paraId="4FFD4282" w14:textId="4F982980" w:rsidR="38D52A4F" w:rsidRDefault="38D52A4F" w:rsidP="38D52A4F">
      <w:pPr>
        <w:rPr>
          <w:rFonts w:ascii="Mind Meridian" w:eastAsia="Mind Meridian" w:hAnsi="Mind Meridian" w:cs="Mind Meridian"/>
          <w:color w:val="000000" w:themeColor="text1"/>
        </w:rPr>
      </w:pPr>
    </w:p>
    <w:p w14:paraId="2F2049F6" w14:textId="00AC662C" w:rsidR="38D52A4F" w:rsidRDefault="38D52A4F" w:rsidP="38D52A4F">
      <w:pPr>
        <w:pStyle w:val="ListParagraph"/>
        <w:numPr>
          <w:ilvl w:val="0"/>
          <w:numId w:val="4"/>
        </w:numPr>
        <w:rPr>
          <w:rFonts w:ascii="Mind Meridian" w:eastAsia="Mind Meridian" w:hAnsi="Mind Meridian" w:cs="Mind Meridian"/>
          <w:color w:val="000000" w:themeColor="text1"/>
        </w:rPr>
      </w:pPr>
      <w:r w:rsidRPr="38D52A4F">
        <w:rPr>
          <w:rFonts w:ascii="Mind Meridian" w:eastAsia="Mind Meridian" w:hAnsi="Mind Meridian" w:cs="Mind Meridian"/>
          <w:color w:val="000000" w:themeColor="text1"/>
        </w:rPr>
        <w:t>To manage risk within your sphere of responsibility, including taking reasonable care of your own safety and the safety of others who may be affected by acts or omissions.</w:t>
      </w:r>
    </w:p>
    <w:p w14:paraId="4DEC507C" w14:textId="7A031956" w:rsidR="38D52A4F" w:rsidRDefault="38D52A4F" w:rsidP="38D52A4F">
      <w:pPr>
        <w:rPr>
          <w:rFonts w:ascii="Mind Meridian" w:eastAsia="Mind Meridian" w:hAnsi="Mind Meridian" w:cs="Mind Meridian"/>
          <w:color w:val="000000" w:themeColor="text1"/>
        </w:rPr>
      </w:pPr>
    </w:p>
    <w:p w14:paraId="20DC7F0B" w14:textId="47FED6DA" w:rsidR="38D52A4F" w:rsidRDefault="38D52A4F" w:rsidP="38D52A4F">
      <w:pPr>
        <w:pStyle w:val="ListParagraph"/>
        <w:numPr>
          <w:ilvl w:val="0"/>
          <w:numId w:val="4"/>
        </w:numPr>
        <w:rPr>
          <w:rFonts w:ascii="Mind Meridian" w:eastAsia="Mind Meridian" w:hAnsi="Mind Meridian" w:cs="Mind Meridian"/>
          <w:color w:val="000000" w:themeColor="text1"/>
        </w:rPr>
      </w:pPr>
      <w:r w:rsidRPr="38D52A4F">
        <w:rPr>
          <w:rFonts w:ascii="Mind Meridian" w:eastAsia="Mind Meridian" w:hAnsi="Mind Meridian" w:cs="Mind Meridian"/>
          <w:color w:val="000000" w:themeColor="text1"/>
        </w:rPr>
        <w:t>To be aware of the responsibilities placed upon you by The Health Act (2007) to ensure they maintain a safe, infection free environment. This includes the knowledge and understanding of the management of infected patients and the principles of Standard Infection Control Precautions including the correct technique for Hand Washing and the appropriate use of Personal Protective Equipment (PPE).</w:t>
      </w:r>
    </w:p>
    <w:p w14:paraId="41F660CC" w14:textId="1659AE83" w:rsidR="38D52A4F" w:rsidRDefault="38D52A4F" w:rsidP="38D52A4F">
      <w:pPr>
        <w:rPr>
          <w:rFonts w:asciiTheme="minorHAnsi" w:hAnsiTheme="minorHAnsi"/>
          <w:b/>
          <w:bCs/>
        </w:rPr>
      </w:pPr>
    </w:p>
    <w:p w14:paraId="043FF028" w14:textId="77777777" w:rsidR="006E4E3C" w:rsidRPr="003643B4" w:rsidRDefault="006E4E3C" w:rsidP="38D52A4F">
      <w:pPr>
        <w:rPr>
          <w:rFonts w:asciiTheme="minorHAnsi" w:hAnsiTheme="minorHAnsi"/>
          <w:b/>
          <w:bCs/>
        </w:rPr>
      </w:pPr>
      <w:r w:rsidRPr="38D52A4F">
        <w:rPr>
          <w:rFonts w:asciiTheme="minorHAnsi" w:hAnsiTheme="minorHAnsi"/>
          <w:b/>
          <w:bCs/>
        </w:rPr>
        <w:t>General</w:t>
      </w:r>
    </w:p>
    <w:p w14:paraId="23ECCE61" w14:textId="77777777" w:rsidR="006E4E3C" w:rsidRPr="003643B4" w:rsidRDefault="006E4E3C" w:rsidP="006E4E3C">
      <w:pPr>
        <w:ind w:left="360"/>
        <w:rPr>
          <w:rFonts w:asciiTheme="minorHAnsi" w:hAnsiTheme="minorHAnsi"/>
        </w:rPr>
      </w:pPr>
    </w:p>
    <w:p w14:paraId="4EB61A48" w14:textId="77777777" w:rsidR="006E4E3C" w:rsidRPr="00E45C0A" w:rsidRDefault="006E4E3C" w:rsidP="006E4E3C">
      <w:pPr>
        <w:numPr>
          <w:ilvl w:val="0"/>
          <w:numId w:val="4"/>
        </w:numPr>
        <w:spacing w:line="276" w:lineRule="auto"/>
        <w:rPr>
          <w:rFonts w:asciiTheme="minorHAnsi" w:hAnsiTheme="minorHAnsi" w:cs="Arial"/>
          <w:color w:val="000000"/>
        </w:rPr>
      </w:pPr>
      <w:r w:rsidRPr="38D52A4F">
        <w:rPr>
          <w:rFonts w:asciiTheme="minorHAnsi" w:hAnsiTheme="minorHAnsi"/>
        </w:rPr>
        <w:t xml:space="preserve">To work collaboratively within a team environment and act </w:t>
      </w:r>
      <w:r w:rsidRPr="38D52A4F">
        <w:rPr>
          <w:rFonts w:asciiTheme="minorHAnsi" w:hAnsiTheme="minorHAnsi" w:cs="Arial"/>
        </w:rPr>
        <w:t>as a positive role model showing professional and caring attitudes and behaviour towards other team members, partner organisations, service users</w:t>
      </w:r>
      <w:r w:rsidRPr="38D52A4F">
        <w:rPr>
          <w:rFonts w:asciiTheme="minorHAnsi" w:hAnsiTheme="minorHAnsi" w:cs="Arial"/>
          <w:color w:val="000000" w:themeColor="text1"/>
        </w:rPr>
        <w:t xml:space="preserve"> and carers</w:t>
      </w:r>
    </w:p>
    <w:p w14:paraId="3B1B1B17" w14:textId="07798E2F" w:rsidR="006E4E3C" w:rsidRPr="003643B4" w:rsidRDefault="006E4E3C" w:rsidP="006E4E3C">
      <w:pPr>
        <w:numPr>
          <w:ilvl w:val="0"/>
          <w:numId w:val="4"/>
        </w:numPr>
        <w:rPr>
          <w:rFonts w:asciiTheme="minorHAnsi" w:hAnsiTheme="minorHAnsi"/>
        </w:rPr>
      </w:pPr>
      <w:r w:rsidRPr="38D52A4F">
        <w:rPr>
          <w:rFonts w:asciiTheme="minorHAnsi" w:hAnsiTheme="minorHAnsi"/>
        </w:rPr>
        <w:t xml:space="preserve">To work in accordance with Islington Mind’s policies and procedures including the Safeguarding Policy, GDPR Policy, Confidentiality Policy, Health </w:t>
      </w:r>
      <w:r w:rsidR="004745EA" w:rsidRPr="38D52A4F">
        <w:rPr>
          <w:rFonts w:asciiTheme="minorHAnsi" w:hAnsiTheme="minorHAnsi"/>
        </w:rPr>
        <w:t>and</w:t>
      </w:r>
      <w:r w:rsidRPr="38D52A4F">
        <w:rPr>
          <w:rFonts w:asciiTheme="minorHAnsi" w:hAnsiTheme="minorHAnsi"/>
        </w:rPr>
        <w:t xml:space="preserve"> Safety Policy and Advocacy Code Of Practice.</w:t>
      </w:r>
    </w:p>
    <w:p w14:paraId="19EB2084" w14:textId="02CFB75E" w:rsidR="006E4E3C" w:rsidRPr="003643B4" w:rsidRDefault="006E4E3C" w:rsidP="006E4E3C">
      <w:pPr>
        <w:numPr>
          <w:ilvl w:val="0"/>
          <w:numId w:val="4"/>
        </w:numPr>
        <w:rPr>
          <w:rFonts w:asciiTheme="minorHAnsi" w:hAnsiTheme="minorHAnsi"/>
        </w:rPr>
      </w:pPr>
      <w:r w:rsidRPr="38D52A4F">
        <w:rPr>
          <w:rFonts w:asciiTheme="minorHAnsi" w:hAnsiTheme="minorHAnsi"/>
        </w:rPr>
        <w:t xml:space="preserve">To accept line management supervision from the </w:t>
      </w:r>
      <w:r w:rsidR="00743428" w:rsidRPr="38D52A4F">
        <w:rPr>
          <w:rFonts w:asciiTheme="minorHAnsi" w:hAnsiTheme="minorHAnsi"/>
        </w:rPr>
        <w:t>Structure</w:t>
      </w:r>
      <w:r w:rsidR="004745EA">
        <w:rPr>
          <w:rFonts w:asciiTheme="minorHAnsi" w:hAnsiTheme="minorHAnsi"/>
        </w:rPr>
        <w:t>d</w:t>
      </w:r>
      <w:r w:rsidR="00743428" w:rsidRPr="38D52A4F">
        <w:rPr>
          <w:rFonts w:asciiTheme="minorHAnsi" w:hAnsiTheme="minorHAnsi"/>
        </w:rPr>
        <w:t xml:space="preserve"> Intervention Support </w:t>
      </w:r>
      <w:r w:rsidRPr="38D52A4F">
        <w:rPr>
          <w:rFonts w:asciiTheme="minorHAnsi" w:hAnsiTheme="minorHAnsi"/>
        </w:rPr>
        <w:t xml:space="preserve">Manager, to attend supervision sessions and Islington Mind’s staff meetings as required and to undertake any necessary training as directed by </w:t>
      </w:r>
      <w:r w:rsidR="004745EA">
        <w:rPr>
          <w:rFonts w:asciiTheme="minorHAnsi" w:hAnsiTheme="minorHAnsi"/>
        </w:rPr>
        <w:t>your manager</w:t>
      </w:r>
    </w:p>
    <w:p w14:paraId="6C4B35A7" w14:textId="25EA496C" w:rsidR="006E4E3C" w:rsidRPr="007A2639" w:rsidRDefault="006E4E3C" w:rsidP="006E4E3C">
      <w:pPr>
        <w:pStyle w:val="ListParagraph"/>
        <w:numPr>
          <w:ilvl w:val="0"/>
          <w:numId w:val="4"/>
        </w:numPr>
        <w:rPr>
          <w:rFonts w:asciiTheme="minorHAnsi" w:hAnsiTheme="minorHAnsi"/>
        </w:rPr>
      </w:pPr>
      <w:r w:rsidRPr="38D52A4F">
        <w:rPr>
          <w:rFonts w:asciiTheme="minorHAnsi" w:hAnsiTheme="minorHAnsi" w:cs="Tahoma"/>
        </w:rPr>
        <w:t xml:space="preserve">To perform such other relevant and appropriate duties and </w:t>
      </w:r>
      <w:r w:rsidRPr="38D52A4F">
        <w:rPr>
          <w:rFonts w:asciiTheme="minorHAnsi" w:hAnsiTheme="minorHAnsi"/>
        </w:rPr>
        <w:t xml:space="preserve">undertake any other tasks </w:t>
      </w:r>
      <w:r w:rsidRPr="38D52A4F">
        <w:rPr>
          <w:rFonts w:asciiTheme="minorHAnsi" w:hAnsiTheme="minorHAnsi" w:cs="Tahoma"/>
        </w:rPr>
        <w:t xml:space="preserve">within the general framework of the position, as from time to time may be determined by the manager and </w:t>
      </w:r>
      <w:r w:rsidRPr="38D52A4F">
        <w:rPr>
          <w:rFonts w:asciiTheme="minorHAnsi" w:hAnsiTheme="minorHAnsi"/>
        </w:rPr>
        <w:t xml:space="preserve">in keeping with the grade and purpose of the post </w:t>
      </w:r>
    </w:p>
    <w:p w14:paraId="1C562F5F" w14:textId="77777777" w:rsidR="006E4E3C" w:rsidRPr="003643B4" w:rsidRDefault="006E4E3C" w:rsidP="006E4E3C">
      <w:pPr>
        <w:rPr>
          <w:rFonts w:asciiTheme="minorHAnsi" w:hAnsiTheme="minorHAnsi"/>
        </w:rPr>
      </w:pPr>
    </w:p>
    <w:p w14:paraId="316411F9" w14:textId="77777777" w:rsidR="006E4E3C" w:rsidRPr="003643B4" w:rsidRDefault="006E4E3C" w:rsidP="006E4E3C">
      <w:pPr>
        <w:rPr>
          <w:rFonts w:asciiTheme="minorHAnsi" w:hAnsiTheme="minorHAnsi"/>
        </w:rPr>
      </w:pPr>
    </w:p>
    <w:p w14:paraId="67125BB7" w14:textId="77777777" w:rsidR="006E4E3C" w:rsidRPr="003643B4" w:rsidRDefault="006E4E3C" w:rsidP="006E4E3C">
      <w:pPr>
        <w:rPr>
          <w:rFonts w:asciiTheme="minorHAnsi" w:hAnsiTheme="minorHAnsi"/>
        </w:rPr>
      </w:pPr>
    </w:p>
    <w:p w14:paraId="465568A7" w14:textId="77777777" w:rsidR="006E4E3C" w:rsidRDefault="006E4E3C" w:rsidP="006E4E3C">
      <w:pPr>
        <w:rPr>
          <w:rFonts w:asciiTheme="minorHAnsi" w:hAnsiTheme="minorHAnsi"/>
          <w:b/>
        </w:rPr>
      </w:pPr>
      <w:r w:rsidRPr="003643B4">
        <w:rPr>
          <w:rFonts w:asciiTheme="minorHAnsi" w:hAnsiTheme="minorHAnsi"/>
          <w:b/>
        </w:rPr>
        <w:t>PERSONAL SPECIFICATION</w:t>
      </w:r>
      <w:r>
        <w:rPr>
          <w:rFonts w:asciiTheme="minorHAnsi" w:hAnsiTheme="minorHAnsi"/>
          <w:b/>
        </w:rPr>
        <w:t xml:space="preserve"> </w:t>
      </w:r>
    </w:p>
    <w:p w14:paraId="559C9B18" w14:textId="253C0365" w:rsidR="006E4E3C" w:rsidRDefault="00322ECF" w:rsidP="006E4E3C">
      <w:pPr>
        <w:rPr>
          <w:rFonts w:asciiTheme="minorHAnsi" w:hAnsiTheme="minorHAnsi"/>
          <w:b/>
        </w:rPr>
      </w:pPr>
      <w:r>
        <w:rPr>
          <w:rFonts w:asciiTheme="minorHAnsi" w:hAnsiTheme="minorHAnsi"/>
          <w:b/>
        </w:rPr>
        <w:t xml:space="preserve">Mother To </w:t>
      </w:r>
      <w:r w:rsidR="004745EA">
        <w:rPr>
          <w:rFonts w:asciiTheme="minorHAnsi" w:hAnsiTheme="minorHAnsi"/>
          <w:b/>
        </w:rPr>
        <w:t>Mother Support</w:t>
      </w:r>
      <w:r w:rsidR="006E4E3C">
        <w:rPr>
          <w:rFonts w:asciiTheme="minorHAnsi" w:hAnsiTheme="minorHAnsi"/>
          <w:b/>
        </w:rPr>
        <w:t xml:space="preserve"> Worker - </w:t>
      </w:r>
      <w:r w:rsidR="006E4E3C" w:rsidRPr="0057542C">
        <w:rPr>
          <w:rFonts w:asciiTheme="minorHAnsi" w:hAnsiTheme="minorHAnsi"/>
        </w:rPr>
        <w:t>an opportunity for a woman only</w:t>
      </w:r>
      <w:r w:rsidR="006E4E3C">
        <w:rPr>
          <w:rFonts w:asciiTheme="minorHAnsi" w:hAnsiTheme="minorHAnsi"/>
          <w:b/>
        </w:rPr>
        <w:t xml:space="preserve"> </w:t>
      </w:r>
    </w:p>
    <w:p w14:paraId="73F6CC0B" w14:textId="77777777" w:rsidR="006E4E3C" w:rsidRDefault="006E4E3C" w:rsidP="006E4E3C">
      <w:pPr>
        <w:rPr>
          <w:rFonts w:asciiTheme="minorHAnsi" w:hAnsiTheme="minorHAnsi"/>
          <w:b/>
        </w:rPr>
      </w:pPr>
    </w:p>
    <w:p w14:paraId="5DFECA84" w14:textId="09B69D94" w:rsidR="006E4E3C" w:rsidRDefault="006E4E3C" w:rsidP="006E4E3C">
      <w:pPr>
        <w:rPr>
          <w:rFonts w:asciiTheme="minorHAnsi" w:hAnsiTheme="minorHAnsi"/>
          <w:b/>
        </w:rPr>
      </w:pPr>
      <w:r>
        <w:rPr>
          <w:rFonts w:asciiTheme="minorHAnsi" w:hAnsiTheme="minorHAnsi"/>
          <w:b/>
        </w:rPr>
        <w:t xml:space="preserve">Skills, Abilities </w:t>
      </w:r>
      <w:r w:rsidR="004745EA">
        <w:rPr>
          <w:rFonts w:asciiTheme="minorHAnsi" w:hAnsiTheme="minorHAnsi"/>
          <w:b/>
        </w:rPr>
        <w:t>and</w:t>
      </w:r>
      <w:r>
        <w:rPr>
          <w:rFonts w:asciiTheme="minorHAnsi" w:hAnsiTheme="minorHAnsi"/>
          <w:b/>
        </w:rPr>
        <w:t xml:space="preserve"> Experience:</w:t>
      </w:r>
    </w:p>
    <w:p w14:paraId="12AC01FF" w14:textId="77777777" w:rsidR="006E4E3C" w:rsidRDefault="006E4E3C" w:rsidP="006E4E3C">
      <w:pPr>
        <w:rPr>
          <w:rFonts w:asciiTheme="minorHAnsi" w:hAnsiTheme="minorHAnsi"/>
          <w:b/>
        </w:rPr>
      </w:pPr>
    </w:p>
    <w:p w14:paraId="6BD55785" w14:textId="3F412557" w:rsidR="006E4E3C" w:rsidRDefault="006E4E3C" w:rsidP="006E4E3C">
      <w:pPr>
        <w:rPr>
          <w:rFonts w:asciiTheme="minorHAnsi" w:hAnsiTheme="minorHAnsi"/>
          <w:b/>
        </w:rPr>
      </w:pPr>
      <w:r>
        <w:rPr>
          <w:rFonts w:asciiTheme="minorHAnsi" w:hAnsiTheme="minorHAnsi"/>
          <w:b/>
        </w:rPr>
        <w:t xml:space="preserve">Understanding Of </w:t>
      </w:r>
      <w:r w:rsidR="00E9409F">
        <w:rPr>
          <w:rFonts w:asciiTheme="minorHAnsi" w:hAnsiTheme="minorHAnsi"/>
          <w:b/>
        </w:rPr>
        <w:t>and</w:t>
      </w:r>
      <w:r>
        <w:rPr>
          <w:rFonts w:asciiTheme="minorHAnsi" w:hAnsiTheme="minorHAnsi"/>
          <w:b/>
        </w:rPr>
        <w:t xml:space="preserve"> Experience Working Within Mental Health Setting </w:t>
      </w:r>
    </w:p>
    <w:p w14:paraId="728B78E2" w14:textId="77777777" w:rsidR="006E4E3C" w:rsidRDefault="006E4E3C" w:rsidP="006E4E3C">
      <w:pPr>
        <w:rPr>
          <w:rFonts w:asciiTheme="minorHAnsi" w:hAnsiTheme="minorHAnsi"/>
          <w:b/>
        </w:rPr>
      </w:pPr>
    </w:p>
    <w:p w14:paraId="6BA961C5" w14:textId="77777777" w:rsidR="006E4E3C" w:rsidRDefault="006E4E3C" w:rsidP="006E4E3C">
      <w:pPr>
        <w:pStyle w:val="ListParagraph"/>
        <w:numPr>
          <w:ilvl w:val="0"/>
          <w:numId w:val="2"/>
        </w:numPr>
        <w:rPr>
          <w:rFonts w:asciiTheme="minorHAnsi" w:hAnsiTheme="minorHAnsi"/>
        </w:rPr>
      </w:pPr>
      <w:r w:rsidRPr="0087579E">
        <w:rPr>
          <w:rFonts w:asciiTheme="minorHAnsi" w:hAnsiTheme="minorHAnsi"/>
        </w:rPr>
        <w:t xml:space="preserve">An understanding of and commitment to the rights and needs of mental health service users including a thorough understanding </w:t>
      </w:r>
      <w:r>
        <w:rPr>
          <w:rFonts w:asciiTheme="minorHAnsi" w:hAnsiTheme="minorHAnsi"/>
        </w:rPr>
        <w:t>and knowledge of:</w:t>
      </w:r>
    </w:p>
    <w:p w14:paraId="5C18C384" w14:textId="77777777" w:rsidR="006E4E3C" w:rsidRDefault="006E4E3C" w:rsidP="006E4E3C">
      <w:pPr>
        <w:pStyle w:val="ListParagraph"/>
        <w:numPr>
          <w:ilvl w:val="0"/>
          <w:numId w:val="3"/>
        </w:numPr>
        <w:rPr>
          <w:rFonts w:asciiTheme="minorHAnsi" w:hAnsiTheme="minorHAnsi"/>
        </w:rPr>
      </w:pPr>
      <w:r w:rsidRPr="0087579E">
        <w:rPr>
          <w:rFonts w:asciiTheme="minorHAnsi" w:hAnsiTheme="minorHAnsi"/>
        </w:rPr>
        <w:t>the impact of mental health problems on an individual</w:t>
      </w:r>
    </w:p>
    <w:p w14:paraId="3D119005" w14:textId="77777777" w:rsidR="006E4E3C" w:rsidRDefault="006E4E3C" w:rsidP="006E4E3C">
      <w:pPr>
        <w:pStyle w:val="ListParagraph"/>
        <w:numPr>
          <w:ilvl w:val="0"/>
          <w:numId w:val="3"/>
        </w:numPr>
        <w:rPr>
          <w:rFonts w:asciiTheme="minorHAnsi" w:hAnsiTheme="minorHAnsi"/>
        </w:rPr>
      </w:pPr>
      <w:r w:rsidRPr="0087579E">
        <w:rPr>
          <w:rFonts w:asciiTheme="minorHAnsi" w:hAnsiTheme="minorHAnsi"/>
        </w:rPr>
        <w:t xml:space="preserve">the stigma surrounding mental health problems and its effects and impact on mental health service users </w:t>
      </w:r>
    </w:p>
    <w:p w14:paraId="65CEED53" w14:textId="77777777" w:rsidR="006E4E3C" w:rsidRDefault="006E4E3C" w:rsidP="006E4E3C">
      <w:pPr>
        <w:pStyle w:val="ListParagraph"/>
        <w:numPr>
          <w:ilvl w:val="0"/>
          <w:numId w:val="3"/>
        </w:numPr>
        <w:rPr>
          <w:rFonts w:asciiTheme="minorHAnsi" w:hAnsiTheme="minorHAnsi"/>
        </w:rPr>
      </w:pPr>
      <w:r w:rsidRPr="0087579E">
        <w:rPr>
          <w:rFonts w:asciiTheme="minorHAnsi" w:hAnsiTheme="minorHAnsi"/>
        </w:rPr>
        <w:t>the impact of caring for someone with mental health Issues</w:t>
      </w:r>
    </w:p>
    <w:p w14:paraId="4E737D5E" w14:textId="77777777" w:rsidR="006E4E3C" w:rsidRPr="0087579E" w:rsidRDefault="006E4E3C" w:rsidP="006E4E3C">
      <w:pPr>
        <w:pStyle w:val="ListParagraph"/>
        <w:numPr>
          <w:ilvl w:val="0"/>
          <w:numId w:val="3"/>
        </w:numPr>
        <w:rPr>
          <w:rFonts w:asciiTheme="minorHAnsi" w:hAnsiTheme="minorHAnsi"/>
        </w:rPr>
      </w:pPr>
      <w:r w:rsidRPr="00D0405F">
        <w:rPr>
          <w:rFonts w:asciiTheme="minorHAnsi" w:hAnsiTheme="minorHAnsi"/>
        </w:rPr>
        <w:t>relevant mental health and carers legislation</w:t>
      </w:r>
    </w:p>
    <w:p w14:paraId="3F9D4E6C" w14:textId="77777777" w:rsidR="006E4E3C" w:rsidRDefault="006E4E3C" w:rsidP="006E4E3C">
      <w:pPr>
        <w:pStyle w:val="ListParagraph"/>
        <w:numPr>
          <w:ilvl w:val="0"/>
          <w:numId w:val="2"/>
        </w:numPr>
        <w:rPr>
          <w:rFonts w:asciiTheme="minorHAnsi" w:hAnsiTheme="minorHAnsi"/>
        </w:rPr>
      </w:pPr>
      <w:r>
        <w:rPr>
          <w:rFonts w:asciiTheme="minorHAnsi" w:hAnsiTheme="minorHAnsi" w:cs="Arial"/>
          <w:color w:val="343434"/>
        </w:rPr>
        <w:lastRenderedPageBreak/>
        <w:t>At least two years’ experience of pr</w:t>
      </w:r>
      <w:r>
        <w:rPr>
          <w:rFonts w:asciiTheme="minorHAnsi" w:hAnsiTheme="minorHAnsi"/>
        </w:rPr>
        <w:t xml:space="preserve">oviding direct mental health and advocacy support to people with mental health problems in one to one and in group settings </w:t>
      </w:r>
    </w:p>
    <w:p w14:paraId="10D665D2" w14:textId="77777777" w:rsidR="006E4E3C" w:rsidRDefault="006E4E3C" w:rsidP="006E4E3C">
      <w:pPr>
        <w:pStyle w:val="ListParagraph"/>
        <w:numPr>
          <w:ilvl w:val="0"/>
          <w:numId w:val="2"/>
        </w:numPr>
        <w:rPr>
          <w:rFonts w:asciiTheme="minorHAnsi" w:hAnsiTheme="minorHAnsi"/>
        </w:rPr>
      </w:pPr>
      <w:r>
        <w:rPr>
          <w:rFonts w:asciiTheme="minorHAnsi" w:hAnsiTheme="minorHAnsi" w:cs="Arial"/>
          <w:color w:val="343434"/>
        </w:rPr>
        <w:t>E</w:t>
      </w:r>
      <w:r w:rsidRPr="0017176A">
        <w:rPr>
          <w:rFonts w:asciiTheme="minorHAnsi" w:hAnsiTheme="minorHAnsi" w:cs="Arial"/>
          <w:color w:val="343434"/>
        </w:rPr>
        <w:t>xcellent skills and experience of service user interviewing and assessment</w:t>
      </w:r>
      <w:r>
        <w:rPr>
          <w:rFonts w:asciiTheme="minorHAnsi" w:hAnsiTheme="minorHAnsi" w:cs="Arial"/>
          <w:color w:val="343434"/>
        </w:rPr>
        <w:t xml:space="preserve">, of </w:t>
      </w:r>
      <w:r>
        <w:rPr>
          <w:rFonts w:asciiTheme="minorHAnsi" w:hAnsiTheme="minorHAnsi"/>
        </w:rPr>
        <w:t>c</w:t>
      </w:r>
      <w:r w:rsidRPr="0017176A">
        <w:rPr>
          <w:rFonts w:asciiTheme="minorHAnsi" w:hAnsiTheme="minorHAnsi"/>
        </w:rPr>
        <w:t xml:space="preserve">risis management </w:t>
      </w:r>
      <w:r>
        <w:rPr>
          <w:rFonts w:asciiTheme="minorHAnsi" w:hAnsiTheme="minorHAnsi"/>
        </w:rPr>
        <w:t>including e</w:t>
      </w:r>
      <w:r w:rsidRPr="0017176A">
        <w:rPr>
          <w:rFonts w:asciiTheme="minorHAnsi" w:hAnsiTheme="minorHAnsi" w:cs="Arial"/>
          <w:color w:val="343434"/>
        </w:rPr>
        <w:t>xperience of dealing with conflicts and strong emotions (e.g. anger management)</w:t>
      </w:r>
      <w:r>
        <w:rPr>
          <w:rFonts w:asciiTheme="minorHAnsi" w:hAnsiTheme="minorHAnsi" w:cs="Arial"/>
          <w:color w:val="343434"/>
        </w:rPr>
        <w:t xml:space="preserve"> and of </w:t>
      </w:r>
      <w:r w:rsidRPr="003643B4">
        <w:rPr>
          <w:rFonts w:asciiTheme="minorHAnsi" w:hAnsiTheme="minorHAnsi"/>
        </w:rPr>
        <w:t>a broad range of approaches to advocacy</w:t>
      </w:r>
    </w:p>
    <w:p w14:paraId="0C0CE1F0" w14:textId="77777777" w:rsidR="006E4E3C" w:rsidRDefault="006E4E3C" w:rsidP="006E4E3C">
      <w:pPr>
        <w:rPr>
          <w:rFonts w:asciiTheme="minorHAnsi" w:hAnsiTheme="minorHAnsi"/>
        </w:rPr>
      </w:pPr>
    </w:p>
    <w:p w14:paraId="654473F3" w14:textId="5FA5D2D2" w:rsidR="006E4E3C" w:rsidRDefault="006E4E3C" w:rsidP="006E4E3C">
      <w:pPr>
        <w:rPr>
          <w:rFonts w:asciiTheme="minorHAnsi" w:hAnsiTheme="minorHAnsi"/>
          <w:b/>
        </w:rPr>
      </w:pPr>
      <w:r w:rsidRPr="0063298E">
        <w:rPr>
          <w:rFonts w:asciiTheme="minorHAnsi" w:hAnsiTheme="minorHAnsi"/>
          <w:b/>
        </w:rPr>
        <w:t xml:space="preserve">Understanding And Experience </w:t>
      </w:r>
      <w:r w:rsidR="004745EA" w:rsidRPr="0063298E">
        <w:rPr>
          <w:rFonts w:asciiTheme="minorHAnsi" w:hAnsiTheme="minorHAnsi"/>
          <w:b/>
        </w:rPr>
        <w:t>of</w:t>
      </w:r>
      <w:r w:rsidRPr="0063298E">
        <w:rPr>
          <w:rFonts w:asciiTheme="minorHAnsi" w:hAnsiTheme="minorHAnsi"/>
          <w:b/>
        </w:rPr>
        <w:t xml:space="preserve"> Working With </w:t>
      </w:r>
      <w:r>
        <w:rPr>
          <w:rFonts w:asciiTheme="minorHAnsi" w:hAnsiTheme="minorHAnsi"/>
          <w:b/>
        </w:rPr>
        <w:t>Women</w:t>
      </w:r>
    </w:p>
    <w:p w14:paraId="0E212139" w14:textId="77777777" w:rsidR="006E4E3C" w:rsidRPr="00841E0A" w:rsidRDefault="006E4E3C" w:rsidP="006E4E3C">
      <w:pPr>
        <w:rPr>
          <w:rStyle w:val="Hyperlink"/>
          <w:rFonts w:asciiTheme="minorHAnsi" w:hAnsiTheme="minorHAnsi" w:cs="Arial"/>
          <w:color w:val="000000" w:themeColor="text1"/>
          <w:shd w:val="clear" w:color="auto" w:fill="FFFFFF"/>
        </w:rPr>
      </w:pPr>
      <w:r w:rsidRPr="00841E0A">
        <w:rPr>
          <w:rFonts w:asciiTheme="minorHAnsi" w:hAnsiTheme="minorHAnsi"/>
          <w:color w:val="000000" w:themeColor="text1"/>
        </w:rPr>
        <w:fldChar w:fldCharType="begin"/>
      </w:r>
      <w:r w:rsidRPr="00841E0A">
        <w:rPr>
          <w:rFonts w:asciiTheme="minorHAnsi" w:hAnsiTheme="minorHAnsi"/>
          <w:color w:val="000000" w:themeColor="text1"/>
        </w:rPr>
        <w:instrText xml:space="preserve"> HYPERLINK "https://www.peacecorps.gov/educators/resources/global-issues-gender-equality-and-womens-empowerment/" </w:instrText>
      </w:r>
      <w:r w:rsidRPr="00841E0A">
        <w:rPr>
          <w:rFonts w:asciiTheme="minorHAnsi" w:hAnsiTheme="minorHAnsi"/>
          <w:color w:val="000000" w:themeColor="text1"/>
        </w:rPr>
      </w:r>
      <w:r w:rsidRPr="00841E0A">
        <w:rPr>
          <w:rFonts w:asciiTheme="minorHAnsi" w:hAnsiTheme="minorHAnsi"/>
          <w:color w:val="000000" w:themeColor="text1"/>
        </w:rPr>
        <w:fldChar w:fldCharType="separate"/>
      </w:r>
    </w:p>
    <w:p w14:paraId="2804496C" w14:textId="574E9BC3" w:rsidR="006E4E3C" w:rsidRPr="00841E0A" w:rsidRDefault="006E4E3C" w:rsidP="006E4E3C">
      <w:pPr>
        <w:pStyle w:val="Heading3"/>
        <w:numPr>
          <w:ilvl w:val="0"/>
          <w:numId w:val="2"/>
        </w:numPr>
        <w:spacing w:before="0" w:beforeAutospacing="0" w:after="0" w:afterAutospacing="0"/>
        <w:rPr>
          <w:rFonts w:asciiTheme="minorHAnsi" w:hAnsiTheme="minorHAnsi"/>
          <w:b w:val="0"/>
          <w:color w:val="000000" w:themeColor="text1"/>
          <w:sz w:val="24"/>
          <w:szCs w:val="24"/>
        </w:rPr>
      </w:pPr>
      <w:r w:rsidRPr="00841E0A">
        <w:rPr>
          <w:rFonts w:asciiTheme="minorHAnsi" w:hAnsiTheme="minorHAnsi" w:cs="Arial"/>
          <w:b w:val="0"/>
          <w:color w:val="000000" w:themeColor="text1"/>
          <w:sz w:val="24"/>
          <w:szCs w:val="24"/>
          <w:shd w:val="clear" w:color="auto" w:fill="FFFFFF"/>
        </w:rPr>
        <w:t xml:space="preserve">Awareness </w:t>
      </w:r>
      <w:r w:rsidR="004745EA">
        <w:rPr>
          <w:rFonts w:asciiTheme="minorHAnsi" w:hAnsiTheme="minorHAnsi" w:cs="Arial"/>
          <w:b w:val="0"/>
          <w:color w:val="000000" w:themeColor="text1"/>
          <w:sz w:val="24"/>
          <w:szCs w:val="24"/>
          <w:shd w:val="clear" w:color="auto" w:fill="FFFFFF"/>
        </w:rPr>
        <w:t xml:space="preserve">of </w:t>
      </w:r>
      <w:r w:rsidR="004745EA" w:rsidRPr="00841E0A">
        <w:rPr>
          <w:rFonts w:asciiTheme="minorHAnsi" w:hAnsiTheme="minorHAnsi" w:cs="Arial"/>
          <w:b w:val="0"/>
          <w:color w:val="000000" w:themeColor="text1"/>
          <w:sz w:val="24"/>
          <w:szCs w:val="24"/>
          <w:shd w:val="clear" w:color="auto" w:fill="FFFFFF"/>
        </w:rPr>
        <w:t>Gender</w:t>
      </w:r>
      <w:r w:rsidRPr="00841E0A">
        <w:rPr>
          <w:rFonts w:asciiTheme="minorHAnsi" w:hAnsiTheme="minorHAnsi" w:cs="Arial"/>
          <w:b w:val="0"/>
          <w:color w:val="000000" w:themeColor="text1"/>
          <w:sz w:val="24"/>
          <w:szCs w:val="24"/>
          <w:shd w:val="clear" w:color="auto" w:fill="FFFFFF"/>
        </w:rPr>
        <w:t xml:space="preserve"> Equality and Women's Empowerment issues, </w:t>
      </w:r>
      <w:r w:rsidRPr="00841E0A">
        <w:rPr>
          <w:rFonts w:asciiTheme="minorHAnsi" w:hAnsiTheme="minorHAnsi"/>
          <w:b w:val="0"/>
          <w:color w:val="000000" w:themeColor="text1"/>
          <w:sz w:val="24"/>
          <w:szCs w:val="24"/>
        </w:rPr>
        <w:fldChar w:fldCharType="end"/>
      </w:r>
      <w:r w:rsidRPr="00841E0A">
        <w:rPr>
          <w:rFonts w:asciiTheme="minorHAnsi" w:hAnsiTheme="minorHAnsi" w:cs="Tahoma"/>
          <w:b w:val="0"/>
          <w:color w:val="000000" w:themeColor="text1"/>
          <w:sz w:val="24"/>
          <w:szCs w:val="24"/>
        </w:rPr>
        <w:t>extensive experience of sensitively assessing, responding and supporting gender related needs and risks, including k</w:t>
      </w:r>
      <w:r w:rsidRPr="00841E0A">
        <w:rPr>
          <w:rFonts w:ascii="Calibri" w:hAnsi="Calibri" w:cs="Tahoma"/>
          <w:b w:val="0"/>
          <w:color w:val="000000"/>
          <w:sz w:val="24"/>
          <w:szCs w:val="24"/>
        </w:rPr>
        <w:t>nowledge of the dynamics and impact of domestic violence and how best to support survivors</w:t>
      </w:r>
      <w:r w:rsidRPr="00841E0A">
        <w:rPr>
          <w:rFonts w:asciiTheme="minorHAnsi" w:hAnsiTheme="minorHAnsi" w:cs="Tahoma"/>
          <w:b w:val="0"/>
          <w:color w:val="000000" w:themeColor="text1"/>
          <w:sz w:val="24"/>
          <w:szCs w:val="24"/>
        </w:rPr>
        <w:t xml:space="preserve"> </w:t>
      </w:r>
    </w:p>
    <w:p w14:paraId="4781732D" w14:textId="77777777" w:rsidR="006E4E3C" w:rsidRPr="00841E0A" w:rsidRDefault="006E4E3C" w:rsidP="006E4E3C">
      <w:pPr>
        <w:pStyle w:val="Heading3"/>
        <w:numPr>
          <w:ilvl w:val="0"/>
          <w:numId w:val="2"/>
        </w:numPr>
        <w:spacing w:before="0" w:beforeAutospacing="0" w:after="0" w:afterAutospacing="0"/>
        <w:rPr>
          <w:rFonts w:asciiTheme="minorHAnsi" w:hAnsiTheme="minorHAnsi"/>
          <w:b w:val="0"/>
          <w:color w:val="000000" w:themeColor="text1"/>
          <w:sz w:val="24"/>
          <w:szCs w:val="24"/>
        </w:rPr>
      </w:pPr>
      <w:r w:rsidRPr="00841E0A">
        <w:rPr>
          <w:rFonts w:ascii="Calibri" w:hAnsi="Calibri" w:cs="Tahoma"/>
          <w:b w:val="0"/>
          <w:sz w:val="24"/>
          <w:szCs w:val="24"/>
        </w:rPr>
        <w:t>Evidence of the ability to provide, non-judgemental, non-directive and confidential support to women to take control of their lives and set realistic objectives and goals</w:t>
      </w:r>
    </w:p>
    <w:p w14:paraId="4C2C4F00" w14:textId="724AC17E" w:rsidR="006E4E3C" w:rsidRPr="00841E0A" w:rsidRDefault="006E4E3C" w:rsidP="006E4E3C">
      <w:pPr>
        <w:pStyle w:val="ListParagraph"/>
        <w:numPr>
          <w:ilvl w:val="0"/>
          <w:numId w:val="2"/>
        </w:numPr>
        <w:rPr>
          <w:rFonts w:asciiTheme="minorHAnsi" w:hAnsiTheme="minorHAnsi"/>
        </w:rPr>
      </w:pPr>
      <w:r w:rsidRPr="00841E0A">
        <w:rPr>
          <w:rFonts w:ascii="Calibri" w:hAnsi="Calibri"/>
        </w:rPr>
        <w:t xml:space="preserve">At least 2 years’ experience of working specifically with women in group and in </w:t>
      </w:r>
      <w:r w:rsidR="004745EA" w:rsidRPr="00841E0A">
        <w:rPr>
          <w:rFonts w:ascii="Calibri" w:hAnsi="Calibri"/>
        </w:rPr>
        <w:t>one-to-one</w:t>
      </w:r>
      <w:r w:rsidRPr="00841E0A">
        <w:rPr>
          <w:rFonts w:ascii="Calibri" w:hAnsi="Calibri"/>
        </w:rPr>
        <w:t xml:space="preserve"> settings</w:t>
      </w:r>
    </w:p>
    <w:p w14:paraId="5ADFA20B" w14:textId="77777777" w:rsidR="006E4E3C" w:rsidRPr="00841E0A" w:rsidRDefault="006E4E3C" w:rsidP="006E4E3C">
      <w:pPr>
        <w:rPr>
          <w:rFonts w:asciiTheme="minorHAnsi" w:hAnsiTheme="minorHAnsi"/>
        </w:rPr>
      </w:pPr>
    </w:p>
    <w:p w14:paraId="5058612D" w14:textId="1B72E48E" w:rsidR="006E4E3C" w:rsidRDefault="006E4E3C" w:rsidP="006E4E3C">
      <w:pPr>
        <w:textAlignment w:val="baseline"/>
        <w:rPr>
          <w:rFonts w:asciiTheme="minorHAnsi" w:hAnsiTheme="minorHAnsi" w:cs="Arial"/>
          <w:b/>
          <w:color w:val="343434"/>
        </w:rPr>
      </w:pPr>
      <w:r>
        <w:rPr>
          <w:rFonts w:asciiTheme="minorHAnsi" w:hAnsiTheme="minorHAnsi" w:cs="Arial"/>
          <w:b/>
          <w:color w:val="343434"/>
        </w:rPr>
        <w:t xml:space="preserve">Other Skills and Experience Key </w:t>
      </w:r>
      <w:r w:rsidR="004745EA">
        <w:rPr>
          <w:rFonts w:asciiTheme="minorHAnsi" w:hAnsiTheme="minorHAnsi" w:cs="Arial"/>
          <w:b/>
          <w:color w:val="343434"/>
        </w:rPr>
        <w:t>to</w:t>
      </w:r>
      <w:r>
        <w:rPr>
          <w:rFonts w:asciiTheme="minorHAnsi" w:hAnsiTheme="minorHAnsi" w:cs="Arial"/>
          <w:b/>
          <w:color w:val="343434"/>
        </w:rPr>
        <w:t xml:space="preserve"> The Role</w:t>
      </w:r>
    </w:p>
    <w:p w14:paraId="6994EBBD" w14:textId="77777777" w:rsidR="006E4E3C" w:rsidRDefault="006E4E3C" w:rsidP="006E4E3C">
      <w:pPr>
        <w:ind w:left="360"/>
        <w:textAlignment w:val="baseline"/>
        <w:rPr>
          <w:rFonts w:asciiTheme="minorHAnsi" w:hAnsiTheme="minorHAnsi" w:cs="Arial"/>
          <w:b/>
          <w:color w:val="343434"/>
        </w:rPr>
      </w:pPr>
    </w:p>
    <w:p w14:paraId="11249D2F" w14:textId="77777777" w:rsidR="006E4E3C" w:rsidRPr="00584EFF" w:rsidRDefault="006E4E3C" w:rsidP="006E4E3C">
      <w:pPr>
        <w:pStyle w:val="ListParagraph"/>
        <w:numPr>
          <w:ilvl w:val="0"/>
          <w:numId w:val="2"/>
        </w:numPr>
        <w:textAlignment w:val="baseline"/>
        <w:rPr>
          <w:rFonts w:asciiTheme="minorHAnsi" w:hAnsiTheme="minorHAnsi"/>
        </w:rPr>
      </w:pPr>
      <w:r w:rsidRPr="00584EFF">
        <w:rPr>
          <w:rFonts w:asciiTheme="minorHAnsi" w:hAnsiTheme="minorHAnsi"/>
        </w:rPr>
        <w:t xml:space="preserve">Excellent interpersonal and communication skills at all levels, ability to demonstrate good empathy and </w:t>
      </w:r>
      <w:r w:rsidRPr="00584EFF">
        <w:rPr>
          <w:rFonts w:asciiTheme="minorHAnsi" w:hAnsiTheme="minorHAnsi" w:cs="Arial"/>
          <w:color w:val="343434"/>
        </w:rPr>
        <w:t>listening skills</w:t>
      </w:r>
    </w:p>
    <w:p w14:paraId="44AEE0A7" w14:textId="77777777" w:rsidR="006E4E3C" w:rsidRPr="00584EFF" w:rsidRDefault="006E4E3C" w:rsidP="006E4E3C">
      <w:pPr>
        <w:pStyle w:val="ListParagraph"/>
        <w:numPr>
          <w:ilvl w:val="0"/>
          <w:numId w:val="2"/>
        </w:numPr>
        <w:textAlignment w:val="baseline"/>
        <w:rPr>
          <w:rFonts w:asciiTheme="minorHAnsi" w:hAnsiTheme="minorHAnsi" w:cs="Arial"/>
          <w:color w:val="343434"/>
        </w:rPr>
      </w:pPr>
      <w:r w:rsidRPr="00584EFF">
        <w:rPr>
          <w:rFonts w:asciiTheme="minorHAnsi" w:hAnsiTheme="minorHAnsi" w:cs="Arial"/>
          <w:color w:val="343434"/>
        </w:rPr>
        <w:t xml:space="preserve">Excellent written communication skills - sufficient to write supporting letters e.g. to support </w:t>
      </w:r>
      <w:r>
        <w:rPr>
          <w:rFonts w:asciiTheme="minorHAnsi" w:hAnsiTheme="minorHAnsi" w:cs="Arial"/>
          <w:color w:val="343434"/>
        </w:rPr>
        <w:t>service users’ welfare benefits and monitoring reports</w:t>
      </w:r>
      <w:r w:rsidRPr="00584EFF">
        <w:rPr>
          <w:rFonts w:asciiTheme="minorHAnsi" w:hAnsiTheme="minorHAnsi" w:cs="Arial"/>
          <w:color w:val="343434"/>
        </w:rPr>
        <w:t xml:space="preserve">, </w:t>
      </w:r>
      <w:r w:rsidRPr="00584EFF">
        <w:rPr>
          <w:rFonts w:asciiTheme="minorHAnsi" w:hAnsiTheme="minorHAnsi"/>
        </w:rPr>
        <w:t xml:space="preserve">excellent computing and internet skills and </w:t>
      </w:r>
      <w:r w:rsidRPr="00584EFF">
        <w:rPr>
          <w:rFonts w:asciiTheme="minorHAnsi" w:hAnsiTheme="minorHAnsi" w:cs="Arial"/>
          <w:color w:val="343434"/>
        </w:rPr>
        <w:t xml:space="preserve">excellent numeracy skills – sufficient to deal with financial and other management information </w:t>
      </w:r>
    </w:p>
    <w:p w14:paraId="03ED3293" w14:textId="77777777" w:rsidR="006E4E3C" w:rsidRPr="0063298E" w:rsidRDefault="006E4E3C" w:rsidP="006E4E3C">
      <w:pPr>
        <w:numPr>
          <w:ilvl w:val="0"/>
          <w:numId w:val="2"/>
        </w:numPr>
        <w:textAlignment w:val="baseline"/>
      </w:pPr>
      <w:r w:rsidRPr="007C7FC3">
        <w:rPr>
          <w:rFonts w:asciiTheme="minorHAnsi" w:hAnsiTheme="minorHAnsi"/>
        </w:rPr>
        <w:t xml:space="preserve">Substantial experience of project administration, </w:t>
      </w:r>
      <w:r>
        <w:rPr>
          <w:rFonts w:asciiTheme="minorHAnsi" w:hAnsiTheme="minorHAnsi"/>
        </w:rPr>
        <w:t xml:space="preserve">managing petty cash, </w:t>
      </w:r>
      <w:r w:rsidRPr="007C7FC3">
        <w:rPr>
          <w:rFonts w:asciiTheme="minorHAnsi" w:hAnsiTheme="minorHAnsi"/>
        </w:rPr>
        <w:t>collating statistics</w:t>
      </w:r>
      <w:r>
        <w:rPr>
          <w:rFonts w:asciiTheme="minorHAnsi" w:hAnsiTheme="minorHAnsi"/>
        </w:rPr>
        <w:t xml:space="preserve">, </w:t>
      </w:r>
      <w:r w:rsidRPr="007C7FC3">
        <w:rPr>
          <w:rFonts w:asciiTheme="minorHAnsi" w:hAnsiTheme="minorHAnsi"/>
        </w:rPr>
        <w:t>keeping accurate case notes</w:t>
      </w:r>
      <w:r>
        <w:rPr>
          <w:rFonts w:asciiTheme="minorHAnsi" w:hAnsiTheme="minorHAnsi"/>
        </w:rPr>
        <w:t>,</w:t>
      </w:r>
      <w:r w:rsidRPr="00FC6950">
        <w:rPr>
          <w:rFonts w:asciiTheme="minorHAnsi" w:hAnsiTheme="minorHAnsi" w:cs="Arial"/>
          <w:color w:val="343434"/>
        </w:rPr>
        <w:t xml:space="preserve"> </w:t>
      </w:r>
      <w:r w:rsidRPr="00D0405F">
        <w:rPr>
          <w:rFonts w:asciiTheme="minorHAnsi" w:hAnsiTheme="minorHAnsi" w:cs="Arial"/>
          <w:color w:val="343434"/>
        </w:rPr>
        <w:t>evaluating, monitoring and reviewing services</w:t>
      </w:r>
    </w:p>
    <w:p w14:paraId="3DB9E4F4" w14:textId="77777777" w:rsidR="006E4E3C" w:rsidRDefault="006E4E3C" w:rsidP="006E4E3C">
      <w:pPr>
        <w:numPr>
          <w:ilvl w:val="0"/>
          <w:numId w:val="2"/>
        </w:numPr>
        <w:textAlignment w:val="baseline"/>
        <w:rPr>
          <w:rFonts w:asciiTheme="minorHAnsi" w:hAnsiTheme="minorHAnsi" w:cs="Arial"/>
          <w:color w:val="343434"/>
        </w:rPr>
      </w:pPr>
      <w:r w:rsidRPr="00467619">
        <w:rPr>
          <w:rFonts w:asciiTheme="minorHAnsi" w:hAnsiTheme="minorHAnsi" w:cs="Arial"/>
          <w:color w:val="343434"/>
        </w:rPr>
        <w:t>Ability to work in a confident and assertive manner</w:t>
      </w:r>
      <w:r>
        <w:rPr>
          <w:rFonts w:asciiTheme="minorHAnsi" w:hAnsiTheme="minorHAnsi" w:cs="Arial"/>
          <w:color w:val="343434"/>
        </w:rPr>
        <w:t xml:space="preserve">, </w:t>
      </w:r>
      <w:r w:rsidRPr="00467619">
        <w:rPr>
          <w:rFonts w:asciiTheme="minorHAnsi" w:hAnsiTheme="minorHAnsi" w:cs="Arial"/>
          <w:color w:val="343434"/>
        </w:rPr>
        <w:t>motivat</w:t>
      </w:r>
      <w:r>
        <w:rPr>
          <w:rFonts w:asciiTheme="minorHAnsi" w:hAnsiTheme="minorHAnsi" w:cs="Arial"/>
          <w:color w:val="343434"/>
        </w:rPr>
        <w:t>e</w:t>
      </w:r>
      <w:r w:rsidRPr="00467619">
        <w:rPr>
          <w:rFonts w:asciiTheme="minorHAnsi" w:hAnsiTheme="minorHAnsi" w:cs="Arial"/>
          <w:color w:val="343434"/>
        </w:rPr>
        <w:t xml:space="preserve"> and provid</w:t>
      </w:r>
      <w:r>
        <w:rPr>
          <w:rFonts w:asciiTheme="minorHAnsi" w:hAnsiTheme="minorHAnsi" w:cs="Arial"/>
          <w:color w:val="343434"/>
        </w:rPr>
        <w:t>e</w:t>
      </w:r>
      <w:r w:rsidRPr="00467619">
        <w:rPr>
          <w:rFonts w:asciiTheme="minorHAnsi" w:hAnsiTheme="minorHAnsi" w:cs="Arial"/>
          <w:color w:val="343434"/>
        </w:rPr>
        <w:t xml:space="preserve"> leadership </w:t>
      </w:r>
      <w:r>
        <w:rPr>
          <w:rFonts w:asciiTheme="minorHAnsi" w:hAnsiTheme="minorHAnsi" w:cs="Arial"/>
          <w:color w:val="343434"/>
        </w:rPr>
        <w:t xml:space="preserve">within a mental health setting, securing </w:t>
      </w:r>
      <w:r w:rsidRPr="00467619">
        <w:rPr>
          <w:rFonts w:asciiTheme="minorHAnsi" w:hAnsiTheme="minorHAnsi" w:cs="Arial"/>
          <w:color w:val="343434"/>
        </w:rPr>
        <w:t>high standards of performance from all members of the team</w:t>
      </w:r>
    </w:p>
    <w:p w14:paraId="1F913D48" w14:textId="77777777" w:rsidR="006E4E3C" w:rsidRPr="00D0405F" w:rsidRDefault="006E4E3C" w:rsidP="006E4E3C">
      <w:pPr>
        <w:pStyle w:val="ListParagraph"/>
        <w:numPr>
          <w:ilvl w:val="0"/>
          <w:numId w:val="2"/>
        </w:numPr>
        <w:rPr>
          <w:rFonts w:asciiTheme="minorHAnsi" w:hAnsiTheme="minorHAnsi" w:cs="Arial"/>
          <w:color w:val="343434"/>
        </w:rPr>
      </w:pPr>
      <w:r w:rsidRPr="007C7FC3">
        <w:rPr>
          <w:rFonts w:asciiTheme="minorHAnsi" w:hAnsiTheme="minorHAnsi"/>
        </w:rPr>
        <w:t>Experience of working on own initiative and as a member of a closely-knit tea</w:t>
      </w:r>
      <w:r>
        <w:rPr>
          <w:rFonts w:asciiTheme="minorHAnsi" w:hAnsiTheme="minorHAnsi"/>
        </w:rPr>
        <w:t xml:space="preserve">m, </w:t>
      </w:r>
      <w:r w:rsidRPr="007C7FC3">
        <w:rPr>
          <w:rFonts w:asciiTheme="minorHAnsi" w:hAnsiTheme="minorHAnsi" w:cs="Arial"/>
          <w:color w:val="343434"/>
        </w:rPr>
        <w:t>organising, prioritising own work and multi-tasking</w:t>
      </w:r>
      <w:r>
        <w:rPr>
          <w:rFonts w:asciiTheme="minorHAnsi" w:hAnsiTheme="minorHAnsi" w:cs="Arial"/>
          <w:color w:val="343434"/>
        </w:rPr>
        <w:t xml:space="preserve">, be adaptable and </w:t>
      </w:r>
      <w:r w:rsidRPr="00D0405F">
        <w:rPr>
          <w:rFonts w:asciiTheme="minorHAnsi" w:hAnsiTheme="minorHAnsi" w:cs="Arial"/>
          <w:color w:val="343434"/>
        </w:rPr>
        <w:t>solve problems creatively</w:t>
      </w:r>
      <w:r>
        <w:rPr>
          <w:rFonts w:asciiTheme="minorHAnsi" w:hAnsiTheme="minorHAnsi" w:cs="Arial"/>
          <w:color w:val="343434"/>
        </w:rPr>
        <w:t xml:space="preserve"> and</w:t>
      </w:r>
      <w:r w:rsidRPr="00D0405F">
        <w:rPr>
          <w:rFonts w:asciiTheme="minorHAnsi" w:hAnsiTheme="minorHAnsi" w:cs="Arial"/>
          <w:color w:val="343434"/>
        </w:rPr>
        <w:t xml:space="preserve"> negotiate with individuals and groups from all backgrounds</w:t>
      </w:r>
      <w:r>
        <w:rPr>
          <w:rFonts w:asciiTheme="minorHAnsi" w:hAnsiTheme="minorHAnsi" w:cs="Arial"/>
          <w:color w:val="343434"/>
        </w:rPr>
        <w:t>.</w:t>
      </w:r>
    </w:p>
    <w:p w14:paraId="21E8C86D" w14:textId="77777777" w:rsidR="006E4E3C" w:rsidRDefault="006E4E3C" w:rsidP="006E4E3C">
      <w:pPr>
        <w:pStyle w:val="ListParagraph"/>
        <w:textAlignment w:val="baseline"/>
        <w:rPr>
          <w:rFonts w:cs="Arial"/>
          <w:color w:val="343434"/>
        </w:rPr>
      </w:pPr>
    </w:p>
    <w:p w14:paraId="7A5DCC32" w14:textId="37981DEE" w:rsidR="006E4E3C" w:rsidRDefault="006E4E3C" w:rsidP="006E4E3C">
      <w:pPr>
        <w:rPr>
          <w:rFonts w:asciiTheme="minorHAnsi" w:hAnsiTheme="minorHAnsi"/>
          <w:b/>
        </w:rPr>
      </w:pPr>
      <w:r w:rsidRPr="003643B4">
        <w:rPr>
          <w:rFonts w:asciiTheme="minorHAnsi" w:hAnsiTheme="minorHAnsi"/>
          <w:b/>
        </w:rPr>
        <w:t xml:space="preserve">Reviewed </w:t>
      </w:r>
      <w:r w:rsidR="007C2A84">
        <w:rPr>
          <w:rFonts w:asciiTheme="minorHAnsi" w:hAnsiTheme="minorHAnsi"/>
          <w:b/>
        </w:rPr>
        <w:t>November</w:t>
      </w:r>
      <w:r w:rsidRPr="003643B4">
        <w:rPr>
          <w:rFonts w:asciiTheme="minorHAnsi" w:hAnsiTheme="minorHAnsi"/>
          <w:b/>
        </w:rPr>
        <w:t xml:space="preserve"> 2</w:t>
      </w:r>
      <w:r w:rsidR="00E9409F">
        <w:rPr>
          <w:rFonts w:asciiTheme="minorHAnsi" w:hAnsiTheme="minorHAnsi"/>
          <w:b/>
        </w:rPr>
        <w:t>02</w:t>
      </w:r>
      <w:r w:rsidR="007C2A84">
        <w:rPr>
          <w:rFonts w:asciiTheme="minorHAnsi" w:hAnsiTheme="minorHAnsi"/>
          <w:b/>
        </w:rPr>
        <w:t>4</w:t>
      </w:r>
    </w:p>
    <w:p w14:paraId="7B6F88C1" w14:textId="77777777" w:rsidR="006E4E3C" w:rsidRDefault="006E4E3C" w:rsidP="006E4E3C">
      <w:pPr>
        <w:rPr>
          <w:rFonts w:asciiTheme="minorHAnsi" w:hAnsiTheme="minorHAnsi"/>
          <w:b/>
        </w:rPr>
      </w:pPr>
    </w:p>
    <w:p w14:paraId="00DE5837" w14:textId="77777777" w:rsidR="006E4E3C" w:rsidRPr="0057542C" w:rsidRDefault="006E4E3C" w:rsidP="006E4E3C">
      <w:pPr>
        <w:ind w:left="360"/>
        <w:rPr>
          <w:rFonts w:asciiTheme="minorHAnsi" w:hAnsiTheme="minorHAnsi" w:cstheme="minorHAnsi"/>
        </w:rPr>
      </w:pPr>
    </w:p>
    <w:p w14:paraId="6CEAF272" w14:textId="77777777" w:rsidR="006E4E3C" w:rsidRPr="008C0A7A" w:rsidRDefault="006E4E3C" w:rsidP="006E4E3C">
      <w:pPr>
        <w:ind w:left="360"/>
      </w:pPr>
    </w:p>
    <w:p w14:paraId="0C63EFA9" w14:textId="77777777" w:rsidR="006E4E3C" w:rsidRPr="003643B4" w:rsidRDefault="006E4E3C" w:rsidP="006E4E3C">
      <w:pPr>
        <w:rPr>
          <w:rFonts w:asciiTheme="minorHAnsi" w:hAnsiTheme="minorHAnsi"/>
        </w:rPr>
      </w:pPr>
    </w:p>
    <w:p w14:paraId="2407BC1E" w14:textId="77777777" w:rsidR="005F73BD" w:rsidRDefault="005F73BD"/>
    <w:sectPr w:rsidR="005F73B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704BB"/>
    <w:multiLevelType w:val="hybridMultilevel"/>
    <w:tmpl w:val="54E2EE22"/>
    <w:lvl w:ilvl="0" w:tplc="414A47CA">
      <w:start w:val="1"/>
      <w:numFmt w:val="decimal"/>
      <w:lvlText w:val="%1."/>
      <w:lvlJc w:val="left"/>
      <w:pPr>
        <w:ind w:left="720" w:hanging="360"/>
      </w:pPr>
    </w:lvl>
    <w:lvl w:ilvl="1" w:tplc="6420AF80">
      <w:start w:val="1"/>
      <w:numFmt w:val="lowerLetter"/>
      <w:lvlText w:val="%2."/>
      <w:lvlJc w:val="left"/>
      <w:pPr>
        <w:ind w:left="1440" w:hanging="360"/>
      </w:pPr>
    </w:lvl>
    <w:lvl w:ilvl="2" w:tplc="478C1AD2">
      <w:start w:val="1"/>
      <w:numFmt w:val="lowerRoman"/>
      <w:lvlText w:val="%3."/>
      <w:lvlJc w:val="right"/>
      <w:pPr>
        <w:ind w:left="2160" w:hanging="180"/>
      </w:pPr>
    </w:lvl>
    <w:lvl w:ilvl="3" w:tplc="41A6FAFC">
      <w:start w:val="1"/>
      <w:numFmt w:val="decimal"/>
      <w:lvlText w:val="%4."/>
      <w:lvlJc w:val="left"/>
      <w:pPr>
        <w:ind w:left="2880" w:hanging="360"/>
      </w:pPr>
    </w:lvl>
    <w:lvl w:ilvl="4" w:tplc="56EE3E0E">
      <w:start w:val="1"/>
      <w:numFmt w:val="lowerLetter"/>
      <w:lvlText w:val="%5."/>
      <w:lvlJc w:val="left"/>
      <w:pPr>
        <w:ind w:left="3600" w:hanging="360"/>
      </w:pPr>
    </w:lvl>
    <w:lvl w:ilvl="5" w:tplc="20CA3C16">
      <w:start w:val="1"/>
      <w:numFmt w:val="lowerRoman"/>
      <w:lvlText w:val="%6."/>
      <w:lvlJc w:val="right"/>
      <w:pPr>
        <w:ind w:left="4320" w:hanging="180"/>
      </w:pPr>
    </w:lvl>
    <w:lvl w:ilvl="6" w:tplc="9E78E296">
      <w:start w:val="1"/>
      <w:numFmt w:val="decimal"/>
      <w:lvlText w:val="%7."/>
      <w:lvlJc w:val="left"/>
      <w:pPr>
        <w:ind w:left="5040" w:hanging="360"/>
      </w:pPr>
    </w:lvl>
    <w:lvl w:ilvl="7" w:tplc="2B8279E0">
      <w:start w:val="1"/>
      <w:numFmt w:val="lowerLetter"/>
      <w:lvlText w:val="%8."/>
      <w:lvlJc w:val="left"/>
      <w:pPr>
        <w:ind w:left="5760" w:hanging="360"/>
      </w:pPr>
    </w:lvl>
    <w:lvl w:ilvl="8" w:tplc="FC4A3F56">
      <w:start w:val="1"/>
      <w:numFmt w:val="lowerRoman"/>
      <w:lvlText w:val="%9."/>
      <w:lvlJc w:val="right"/>
      <w:pPr>
        <w:ind w:left="6480" w:hanging="180"/>
      </w:pPr>
    </w:lvl>
  </w:abstractNum>
  <w:abstractNum w:abstractNumId="1" w15:restartNumberingAfterBreak="0">
    <w:nsid w:val="2DF9737E"/>
    <w:multiLevelType w:val="hybridMultilevel"/>
    <w:tmpl w:val="F230C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5F0B05"/>
    <w:multiLevelType w:val="hybridMultilevel"/>
    <w:tmpl w:val="BC9670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D59160D"/>
    <w:multiLevelType w:val="hybridMultilevel"/>
    <w:tmpl w:val="2784789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3883188">
    <w:abstractNumId w:val="0"/>
  </w:num>
  <w:num w:numId="2" w16cid:durableId="2055495366">
    <w:abstractNumId w:val="1"/>
  </w:num>
  <w:num w:numId="3" w16cid:durableId="1161576225">
    <w:abstractNumId w:val="2"/>
  </w:num>
  <w:num w:numId="4" w16cid:durableId="1661929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3C"/>
    <w:rsid w:val="00110EF5"/>
    <w:rsid w:val="00322ECF"/>
    <w:rsid w:val="00373C61"/>
    <w:rsid w:val="003809A4"/>
    <w:rsid w:val="003B1EBD"/>
    <w:rsid w:val="004745EA"/>
    <w:rsid w:val="00491692"/>
    <w:rsid w:val="005952A7"/>
    <w:rsid w:val="005A33A9"/>
    <w:rsid w:val="005F73BD"/>
    <w:rsid w:val="006C0D75"/>
    <w:rsid w:val="006E4E3C"/>
    <w:rsid w:val="006F0E07"/>
    <w:rsid w:val="00743428"/>
    <w:rsid w:val="007868E1"/>
    <w:rsid w:val="007C2A84"/>
    <w:rsid w:val="00814049"/>
    <w:rsid w:val="008C2B61"/>
    <w:rsid w:val="00903AE0"/>
    <w:rsid w:val="009162AE"/>
    <w:rsid w:val="00A951E4"/>
    <w:rsid w:val="00AA1DB6"/>
    <w:rsid w:val="00AB01CF"/>
    <w:rsid w:val="00CD4B03"/>
    <w:rsid w:val="00E9409F"/>
    <w:rsid w:val="00F26FE2"/>
    <w:rsid w:val="00FC01B9"/>
    <w:rsid w:val="38D52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1EF2B"/>
  <w15:chartTrackingRefBased/>
  <w15:docId w15:val="{13C78BFB-B3B6-4143-B442-AA0C22BA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E3C"/>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link w:val="Heading3Char"/>
    <w:uiPriority w:val="9"/>
    <w:qFormat/>
    <w:rsid w:val="006E4E3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E4E3C"/>
    <w:rPr>
      <w:rFonts w:ascii="Times New Roman" w:eastAsia="Times New Roman" w:hAnsi="Times New Roman" w:cs="Times New Roman"/>
      <w:b/>
      <w:bCs/>
      <w:sz w:val="27"/>
      <w:szCs w:val="27"/>
      <w:lang w:eastAsia="en-GB"/>
    </w:rPr>
  </w:style>
  <w:style w:type="paragraph" w:styleId="ListParagraph">
    <w:name w:val="List Paragraph"/>
    <w:basedOn w:val="Normal"/>
    <w:link w:val="ListParagraphChar"/>
    <w:uiPriority w:val="34"/>
    <w:qFormat/>
    <w:rsid w:val="006E4E3C"/>
    <w:pPr>
      <w:ind w:left="720"/>
      <w:contextualSpacing/>
    </w:pPr>
  </w:style>
  <w:style w:type="character" w:styleId="Hyperlink">
    <w:name w:val="Hyperlink"/>
    <w:basedOn w:val="DefaultParagraphFont"/>
    <w:uiPriority w:val="99"/>
    <w:semiHidden/>
    <w:unhideWhenUsed/>
    <w:rsid w:val="006E4E3C"/>
    <w:rPr>
      <w:color w:val="0563C1"/>
      <w:u w:val="single"/>
    </w:rPr>
  </w:style>
  <w:style w:type="paragraph" w:styleId="BodyText">
    <w:name w:val="Body Text"/>
    <w:basedOn w:val="Normal"/>
    <w:link w:val="BodyTextChar"/>
    <w:rsid w:val="006E4E3C"/>
    <w:rPr>
      <w:rFonts w:ascii="Century Schoolbook" w:eastAsia="Times" w:hAnsi="Century Schoolbook"/>
      <w:lang w:eastAsia="en-US"/>
    </w:rPr>
  </w:style>
  <w:style w:type="character" w:customStyle="1" w:styleId="BodyTextChar">
    <w:name w:val="Body Text Char"/>
    <w:basedOn w:val="DefaultParagraphFont"/>
    <w:link w:val="BodyText"/>
    <w:rsid w:val="006E4E3C"/>
    <w:rPr>
      <w:rFonts w:ascii="Century Schoolbook" w:eastAsia="Times" w:hAnsi="Century Schoolbook" w:cs="Times New Roman"/>
      <w:sz w:val="24"/>
      <w:szCs w:val="24"/>
    </w:rPr>
  </w:style>
  <w:style w:type="character" w:customStyle="1" w:styleId="ListParagraphChar">
    <w:name w:val="List Paragraph Char"/>
    <w:link w:val="ListParagraph"/>
    <w:uiPriority w:val="34"/>
    <w:rsid w:val="006E4E3C"/>
    <w:rPr>
      <w:rFonts w:ascii="Times New Roman" w:eastAsia="Times New Roman" w:hAnsi="Times New Roman" w:cs="Times New Roman"/>
      <w:sz w:val="24"/>
      <w:szCs w:val="24"/>
      <w:lang w:eastAsia="en-GB"/>
    </w:rPr>
  </w:style>
  <w:style w:type="paragraph" w:customStyle="1" w:styleId="Body">
    <w:name w:val="Body"/>
    <w:rsid w:val="006E4E3C"/>
    <w:pPr>
      <w:pBdr>
        <w:top w:val="nil"/>
        <w:left w:val="nil"/>
        <w:bottom w:val="nil"/>
        <w:right w:val="nil"/>
        <w:between w:val="nil"/>
        <w:bar w:val="nil"/>
      </w:pBdr>
      <w:spacing w:after="200" w:line="276" w:lineRule="auto"/>
    </w:pPr>
    <w:rPr>
      <w:rFonts w:ascii="Tw Cen MT" w:eastAsia="Arial Unicode MS" w:hAnsi="Tw Cen MT" w:cs="Arial Unicode MS"/>
      <w:color w:val="000000"/>
      <w:u w:color="000000"/>
      <w:bdr w:val="nil"/>
      <w:lang w:eastAsia="en-GB"/>
    </w:rPr>
  </w:style>
  <w:style w:type="character" w:styleId="Strong">
    <w:name w:val="Strong"/>
    <w:uiPriority w:val="22"/>
    <w:qFormat/>
    <w:rsid w:val="006E4E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41298">
      <w:bodyDiv w:val="1"/>
      <w:marLeft w:val="0"/>
      <w:marRight w:val="0"/>
      <w:marTop w:val="0"/>
      <w:marBottom w:val="0"/>
      <w:divBdr>
        <w:top w:val="none" w:sz="0" w:space="0" w:color="auto"/>
        <w:left w:val="none" w:sz="0" w:space="0" w:color="auto"/>
        <w:bottom w:val="none" w:sz="0" w:space="0" w:color="auto"/>
        <w:right w:val="none" w:sz="0" w:space="0" w:color="auto"/>
      </w:divBdr>
    </w:div>
    <w:div w:id="7845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a79a02-27cc-4d20-bde2-f87994b5cbde">
      <Terms xmlns="http://schemas.microsoft.com/office/infopath/2007/PartnerControls"/>
    </lcf76f155ced4ddcb4097134ff3c332f>
    <TaxCatchAll xmlns="f21dbdc9-86be-4a8a-bb81-269b751ca9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297383E5B3AC47A5DABE953062776B" ma:contentTypeVersion="16" ma:contentTypeDescription="Create a new document." ma:contentTypeScope="" ma:versionID="6f0ecbcb915df755b6494c6163c967cd">
  <xsd:schema xmlns:xsd="http://www.w3.org/2001/XMLSchema" xmlns:xs="http://www.w3.org/2001/XMLSchema" xmlns:p="http://schemas.microsoft.com/office/2006/metadata/properties" xmlns:ns2="24a79a02-27cc-4d20-bde2-f87994b5cbde" xmlns:ns3="f21dbdc9-86be-4a8a-bb81-269b751ca910" targetNamespace="http://schemas.microsoft.com/office/2006/metadata/properties" ma:root="true" ma:fieldsID="b9efcedcb0592bfd347c292e930710e6" ns2:_="" ns3:_="">
    <xsd:import namespace="24a79a02-27cc-4d20-bde2-f87994b5cbde"/>
    <xsd:import namespace="f21dbdc9-86be-4a8a-bb81-269b751ca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79a02-27cc-4d20-bde2-f87994b5c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e972693-d8a4-4a7a-be2f-31e663a3e7d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1dbdc9-86be-4a8a-bb81-269b751ca91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957fdc7-2473-4b5b-b451-27afff7dd1f4}" ma:internalName="TaxCatchAll" ma:showField="CatchAllData" ma:web="f21dbdc9-86be-4a8a-bb81-269b751ca91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9BABEE-0A24-4F04-90DE-3C98FAF062AC}">
  <ds:schemaRefs>
    <ds:schemaRef ds:uri="http://schemas.microsoft.com/office/2006/metadata/properties"/>
    <ds:schemaRef ds:uri="http://schemas.microsoft.com/office/infopath/2007/PartnerControls"/>
    <ds:schemaRef ds:uri="24a79a02-27cc-4d20-bde2-f87994b5cbde"/>
    <ds:schemaRef ds:uri="f21dbdc9-86be-4a8a-bb81-269b751ca910"/>
  </ds:schemaRefs>
</ds:datastoreItem>
</file>

<file path=customXml/itemProps2.xml><?xml version="1.0" encoding="utf-8"?>
<ds:datastoreItem xmlns:ds="http://schemas.openxmlformats.org/officeDocument/2006/customXml" ds:itemID="{D7BC0D58-0F77-4658-A0FE-0D989260CF47}">
  <ds:schemaRefs>
    <ds:schemaRef ds:uri="http://schemas.microsoft.com/sharepoint/v3/contenttype/forms"/>
  </ds:schemaRefs>
</ds:datastoreItem>
</file>

<file path=customXml/itemProps3.xml><?xml version="1.0" encoding="utf-8"?>
<ds:datastoreItem xmlns:ds="http://schemas.openxmlformats.org/officeDocument/2006/customXml" ds:itemID="{DF09D977-75DD-4A8E-8F75-33F95447B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79a02-27cc-4d20-bde2-f87994b5cbde"/>
    <ds:schemaRef ds:uri="f21dbdc9-86be-4a8a-bb81-269b751ca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1522</Words>
  <Characters>8677</Characters>
  <Application>Microsoft Office Word</Application>
  <DocSecurity>0</DocSecurity>
  <Lines>72</Lines>
  <Paragraphs>20</Paragraphs>
  <ScaleCrop>false</ScaleCrop>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Sigal Avni</dc:creator>
  <cp:keywords/>
  <dc:description/>
  <cp:lastModifiedBy>Philip Challinor</cp:lastModifiedBy>
  <cp:revision>5</cp:revision>
  <dcterms:created xsi:type="dcterms:W3CDTF">2024-11-25T10:46:00Z</dcterms:created>
  <dcterms:modified xsi:type="dcterms:W3CDTF">2024-11-26T14:21:00Z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0x010100D8297383E5B3AC47A5DABE953062776B</vt:lpwstr>
  </property>
</Properties>
</file>