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28EC" w14:textId="302F205E" w:rsidR="005B499A" w:rsidRDefault="00F665BD" w:rsidP="003D7272">
      <w:pPr>
        <w:spacing w:before="95" w:after="0" w:line="240" w:lineRule="auto"/>
        <w:ind w:left="3469" w:right="-20"/>
        <w:jc w:val="both"/>
        <w:rPr>
          <w:rFonts w:ascii="Arial" w:eastAsia="Arial" w:hAnsi="Arial" w:cs="Arial"/>
          <w:sz w:val="24"/>
          <w:szCs w:val="24"/>
        </w:rPr>
      </w:pPr>
      <w:r>
        <w:rPr>
          <w:noProof/>
          <w:lang w:val="en-GB" w:eastAsia="en-GB"/>
        </w:rPr>
        <w:drawing>
          <wp:anchor distT="0" distB="0" distL="114300" distR="114300" simplePos="0" relativeHeight="251658240" behindDoc="0" locked="0" layoutInCell="1" allowOverlap="1" wp14:anchorId="28DBBE37" wp14:editId="627F500F">
            <wp:simplePos x="2734733" y="508000"/>
            <wp:positionH relativeFrom="margin">
              <wp:align>left</wp:align>
            </wp:positionH>
            <wp:positionV relativeFrom="paragraph">
              <wp:align>top</wp:align>
            </wp:positionV>
            <wp:extent cx="1736090" cy="857250"/>
            <wp:effectExtent l="0" t="0" r="0" b="0"/>
            <wp:wrapSquare wrapText="bothSides"/>
            <wp:docPr id="1" name="Picture 1" descr="C:\Users\Dfilippou\AppData\Local\Microsoft\Windows\Temporary Internet Files\Content.Word\Age UK Islington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filippou\AppData\Local\Microsoft\Windows\Temporary Internet Files\Content.Word\Age UK Islington Logo CMYK U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609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3399"/>
        </w:rPr>
        <w:drawing>
          <wp:inline distT="0" distB="0" distL="0" distR="0" wp14:anchorId="3D174E8A" wp14:editId="2DCB507D">
            <wp:extent cx="1567815" cy="830941"/>
            <wp:effectExtent l="0" t="0" r="0" b="7620"/>
            <wp:docPr id="2" name="Picture 2" descr="Islington Mind (@IslingtonMind)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lington Mind (@IslingtonMind) | Twitte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74503" cy="834486"/>
                    </a:xfrm>
                    <a:prstGeom prst="rect">
                      <a:avLst/>
                    </a:prstGeom>
                    <a:noFill/>
                    <a:ln>
                      <a:noFill/>
                    </a:ln>
                  </pic:spPr>
                </pic:pic>
              </a:graphicData>
            </a:graphic>
          </wp:inline>
        </w:drawing>
      </w:r>
      <w:r w:rsidR="0033736A">
        <w:rPr>
          <w:rFonts w:ascii="Times New Roman" w:eastAsia="Times New Roman" w:hAnsi="Times New Roman" w:cs="Times New Roman"/>
          <w:sz w:val="20"/>
          <w:szCs w:val="20"/>
        </w:rPr>
        <w:br w:type="textWrapping" w:clear="all"/>
      </w:r>
      <w:r w:rsidR="00856F22">
        <w:rPr>
          <w:rFonts w:ascii="Arial" w:eastAsia="Arial" w:hAnsi="Arial" w:cs="Arial"/>
          <w:b/>
          <w:bCs/>
          <w:spacing w:val="1"/>
          <w:position w:val="-1"/>
          <w:sz w:val="24"/>
          <w:szCs w:val="24"/>
          <w:u w:val="thick" w:color="000000"/>
        </w:rPr>
        <w:t>J</w:t>
      </w:r>
      <w:r w:rsidR="00856F22">
        <w:rPr>
          <w:rFonts w:ascii="Arial" w:eastAsia="Arial" w:hAnsi="Arial" w:cs="Arial"/>
          <w:b/>
          <w:bCs/>
          <w:position w:val="-1"/>
          <w:sz w:val="24"/>
          <w:szCs w:val="24"/>
          <w:u w:val="thick" w:color="000000"/>
        </w:rPr>
        <w:t>OB DESC</w:t>
      </w:r>
      <w:r w:rsidR="00856F22">
        <w:rPr>
          <w:rFonts w:ascii="Arial" w:eastAsia="Arial" w:hAnsi="Arial" w:cs="Arial"/>
          <w:b/>
          <w:bCs/>
          <w:spacing w:val="-1"/>
          <w:position w:val="-1"/>
          <w:sz w:val="24"/>
          <w:szCs w:val="24"/>
          <w:u w:val="thick" w:color="000000"/>
        </w:rPr>
        <w:t>R</w:t>
      </w:r>
      <w:r w:rsidR="00856F22">
        <w:rPr>
          <w:rFonts w:ascii="Arial" w:eastAsia="Arial" w:hAnsi="Arial" w:cs="Arial"/>
          <w:b/>
          <w:bCs/>
          <w:position w:val="-1"/>
          <w:sz w:val="24"/>
          <w:szCs w:val="24"/>
          <w:u w:val="thick" w:color="000000"/>
        </w:rPr>
        <w:t>I</w:t>
      </w:r>
      <w:r w:rsidR="00856F22">
        <w:rPr>
          <w:rFonts w:ascii="Arial" w:eastAsia="Arial" w:hAnsi="Arial" w:cs="Arial"/>
          <w:b/>
          <w:bCs/>
          <w:spacing w:val="1"/>
          <w:position w:val="-1"/>
          <w:sz w:val="24"/>
          <w:szCs w:val="24"/>
          <w:u w:val="thick" w:color="000000"/>
        </w:rPr>
        <w:t>P</w:t>
      </w:r>
      <w:r w:rsidR="00856F22">
        <w:rPr>
          <w:rFonts w:ascii="Arial" w:eastAsia="Arial" w:hAnsi="Arial" w:cs="Arial"/>
          <w:b/>
          <w:bCs/>
          <w:position w:val="-1"/>
          <w:sz w:val="24"/>
          <w:szCs w:val="24"/>
          <w:u w:val="thick" w:color="000000"/>
        </w:rPr>
        <w:t>TION</w:t>
      </w:r>
    </w:p>
    <w:p w14:paraId="0EF3AB32" w14:textId="77777777" w:rsidR="005B499A" w:rsidRDefault="005B499A" w:rsidP="00AC55F5">
      <w:pPr>
        <w:spacing w:before="8" w:after="0" w:line="120" w:lineRule="exact"/>
        <w:jc w:val="both"/>
        <w:rPr>
          <w:sz w:val="12"/>
          <w:szCs w:val="12"/>
        </w:rPr>
      </w:pPr>
    </w:p>
    <w:p w14:paraId="34FB5F40" w14:textId="77777777" w:rsidR="005B499A" w:rsidRDefault="005B499A" w:rsidP="00AC55F5">
      <w:pPr>
        <w:spacing w:after="0" w:line="200" w:lineRule="exact"/>
        <w:jc w:val="both"/>
        <w:rPr>
          <w:sz w:val="20"/>
          <w:szCs w:val="20"/>
        </w:rPr>
      </w:pPr>
    </w:p>
    <w:p w14:paraId="2A81FC08" w14:textId="77777777" w:rsidR="008A2B01" w:rsidRDefault="008A2B01" w:rsidP="008A2B01">
      <w:pPr>
        <w:tabs>
          <w:tab w:val="left" w:pos="2980"/>
        </w:tabs>
        <w:spacing w:before="29" w:after="0" w:line="240" w:lineRule="auto"/>
        <w:ind w:right="-20"/>
        <w:jc w:val="both"/>
        <w:rPr>
          <w:sz w:val="20"/>
          <w:szCs w:val="20"/>
        </w:rPr>
      </w:pPr>
    </w:p>
    <w:p w14:paraId="57AE9A51" w14:textId="4F90FBA7" w:rsidR="005B499A" w:rsidRPr="003D7272" w:rsidRDefault="00856F22" w:rsidP="008A2B01">
      <w:pPr>
        <w:tabs>
          <w:tab w:val="left" w:pos="2980"/>
        </w:tabs>
        <w:spacing w:before="29" w:after="0" w:line="240" w:lineRule="auto"/>
        <w:ind w:right="-20"/>
        <w:jc w:val="both"/>
        <w:rPr>
          <w:rFonts w:ascii="Arial" w:eastAsia="Arial" w:hAnsi="Arial" w:cs="Arial"/>
          <w:sz w:val="24"/>
          <w:szCs w:val="24"/>
        </w:rPr>
      </w:pPr>
      <w:r>
        <w:rPr>
          <w:rFonts w:ascii="Arial" w:eastAsia="Arial" w:hAnsi="Arial" w:cs="Arial"/>
          <w:b/>
          <w:bCs/>
          <w:spacing w:val="1"/>
          <w:sz w:val="24"/>
          <w:szCs w:val="24"/>
        </w:rPr>
        <w:t>J</w:t>
      </w:r>
      <w:r>
        <w:rPr>
          <w:rFonts w:ascii="Arial" w:eastAsia="Arial" w:hAnsi="Arial" w:cs="Arial"/>
          <w:b/>
          <w:bCs/>
          <w:sz w:val="24"/>
          <w:szCs w:val="24"/>
        </w:rPr>
        <w:t>OB TITL</w:t>
      </w:r>
      <w:r>
        <w:rPr>
          <w:rFonts w:ascii="Arial" w:eastAsia="Arial" w:hAnsi="Arial" w:cs="Arial"/>
          <w:b/>
          <w:bCs/>
          <w:spacing w:val="-2"/>
          <w:sz w:val="24"/>
          <w:szCs w:val="24"/>
        </w:rPr>
        <w:t>E</w:t>
      </w:r>
      <w:r w:rsidR="000D3D9A">
        <w:rPr>
          <w:rFonts w:ascii="Arial" w:eastAsia="Arial" w:hAnsi="Arial" w:cs="Arial"/>
          <w:b/>
          <w:bCs/>
          <w:sz w:val="24"/>
          <w:szCs w:val="24"/>
        </w:rPr>
        <w:t xml:space="preserve">:                       </w:t>
      </w:r>
      <w:r w:rsidR="00A45F2A" w:rsidRPr="003D7272">
        <w:rPr>
          <w:rFonts w:ascii="Arial" w:eastAsia="Arial" w:hAnsi="Arial" w:cs="Arial"/>
          <w:sz w:val="24"/>
          <w:szCs w:val="24"/>
        </w:rPr>
        <w:t xml:space="preserve">Community Mental Health </w:t>
      </w:r>
      <w:r w:rsidR="00693EBA" w:rsidRPr="003D7272">
        <w:rPr>
          <w:rFonts w:ascii="Arial" w:eastAsia="Arial" w:hAnsi="Arial" w:cs="Arial"/>
          <w:sz w:val="24"/>
          <w:szCs w:val="24"/>
        </w:rPr>
        <w:t>Keyw</w:t>
      </w:r>
      <w:r w:rsidR="00A45F2A" w:rsidRPr="003D7272">
        <w:rPr>
          <w:rFonts w:ascii="Arial" w:eastAsia="Arial" w:hAnsi="Arial" w:cs="Arial"/>
          <w:sz w:val="24"/>
          <w:szCs w:val="24"/>
        </w:rPr>
        <w:t>orker</w:t>
      </w:r>
    </w:p>
    <w:p w14:paraId="06ADACC7" w14:textId="4FCA04C4" w:rsidR="00C65186" w:rsidRPr="003D7272" w:rsidRDefault="00C65186" w:rsidP="008A2B01">
      <w:pPr>
        <w:tabs>
          <w:tab w:val="left" w:pos="2980"/>
        </w:tabs>
        <w:spacing w:before="29" w:after="0" w:line="240" w:lineRule="auto"/>
        <w:ind w:right="-20"/>
        <w:jc w:val="both"/>
        <w:rPr>
          <w:rFonts w:ascii="Arial" w:eastAsia="Arial" w:hAnsi="Arial" w:cs="Arial"/>
          <w:sz w:val="24"/>
          <w:szCs w:val="24"/>
        </w:rPr>
      </w:pPr>
    </w:p>
    <w:p w14:paraId="4B8A76BC" w14:textId="08130732" w:rsidR="00166D3F" w:rsidRPr="003D7272" w:rsidRDefault="00DA51BE" w:rsidP="003D7272">
      <w:pPr>
        <w:tabs>
          <w:tab w:val="left" w:pos="2865"/>
          <w:tab w:val="left" w:pos="2980"/>
        </w:tabs>
        <w:spacing w:before="29" w:after="0" w:line="240" w:lineRule="auto"/>
        <w:ind w:left="2865" w:right="-20" w:hanging="2865"/>
        <w:jc w:val="both"/>
        <w:rPr>
          <w:rFonts w:ascii="Arial" w:eastAsia="Arial" w:hAnsi="Arial" w:cs="Arial"/>
          <w:sz w:val="24"/>
          <w:szCs w:val="24"/>
        </w:rPr>
      </w:pPr>
      <w:r w:rsidRPr="003D7272">
        <w:rPr>
          <w:rFonts w:ascii="Arial" w:eastAsia="Arial" w:hAnsi="Arial" w:cs="Arial"/>
          <w:b/>
          <w:bCs/>
          <w:sz w:val="24"/>
          <w:szCs w:val="24"/>
        </w:rPr>
        <w:t>WORKING HOURS</w:t>
      </w:r>
      <w:r w:rsidRPr="003D7272">
        <w:rPr>
          <w:rFonts w:ascii="Arial" w:eastAsia="Arial" w:hAnsi="Arial" w:cs="Arial"/>
          <w:sz w:val="24"/>
          <w:szCs w:val="24"/>
        </w:rPr>
        <w:t>:</w:t>
      </w:r>
      <w:r w:rsidRPr="003D7272">
        <w:rPr>
          <w:rFonts w:ascii="Arial" w:eastAsia="Arial" w:hAnsi="Arial" w:cs="Arial"/>
          <w:sz w:val="24"/>
          <w:szCs w:val="24"/>
        </w:rPr>
        <w:tab/>
        <w:t>3</w:t>
      </w:r>
      <w:r w:rsidR="00A45F2A" w:rsidRPr="003D7272">
        <w:rPr>
          <w:rFonts w:ascii="Arial" w:eastAsia="Arial" w:hAnsi="Arial" w:cs="Arial"/>
          <w:sz w:val="24"/>
          <w:szCs w:val="24"/>
        </w:rPr>
        <w:t>7.5</w:t>
      </w:r>
      <w:r w:rsidRPr="003D7272">
        <w:rPr>
          <w:rFonts w:ascii="Arial" w:eastAsia="Arial" w:hAnsi="Arial" w:cs="Arial"/>
          <w:sz w:val="24"/>
          <w:szCs w:val="24"/>
        </w:rPr>
        <w:t xml:space="preserve"> hours per week</w:t>
      </w:r>
      <w:r w:rsidR="00991286" w:rsidRPr="003D7272">
        <w:rPr>
          <w:rFonts w:ascii="Arial" w:eastAsia="Arial" w:hAnsi="Arial" w:cs="Arial"/>
          <w:sz w:val="24"/>
          <w:szCs w:val="24"/>
        </w:rPr>
        <w:t xml:space="preserve"> - worked flexibly to meet the needs of the </w:t>
      </w:r>
      <w:r w:rsidR="003D7272" w:rsidRPr="003D7272">
        <w:rPr>
          <w:rFonts w:ascii="Arial" w:eastAsia="Arial" w:hAnsi="Arial" w:cs="Arial"/>
          <w:sz w:val="24"/>
          <w:szCs w:val="24"/>
        </w:rPr>
        <w:t>Service User</w:t>
      </w:r>
      <w:r w:rsidR="00991286" w:rsidRPr="003D7272">
        <w:rPr>
          <w:rFonts w:ascii="Arial" w:eastAsia="Arial" w:hAnsi="Arial" w:cs="Arial"/>
          <w:sz w:val="24"/>
          <w:szCs w:val="24"/>
        </w:rPr>
        <w:t>s</w:t>
      </w:r>
    </w:p>
    <w:p w14:paraId="1425AF11" w14:textId="2C90D6BA" w:rsidR="00C65186" w:rsidRPr="003D7272" w:rsidRDefault="00DA51BE" w:rsidP="00DA51BE">
      <w:pPr>
        <w:tabs>
          <w:tab w:val="left" w:pos="2865"/>
          <w:tab w:val="left" w:pos="2980"/>
        </w:tabs>
        <w:spacing w:before="29" w:after="0" w:line="240" w:lineRule="auto"/>
        <w:ind w:right="-20"/>
        <w:jc w:val="both"/>
        <w:rPr>
          <w:rFonts w:ascii="Arial" w:eastAsia="Arial" w:hAnsi="Arial" w:cs="Arial"/>
          <w:sz w:val="24"/>
          <w:szCs w:val="24"/>
        </w:rPr>
      </w:pPr>
      <w:r w:rsidRPr="003D7272">
        <w:rPr>
          <w:rFonts w:ascii="Arial" w:eastAsia="Arial" w:hAnsi="Arial" w:cs="Arial"/>
          <w:sz w:val="24"/>
          <w:szCs w:val="24"/>
        </w:rPr>
        <w:tab/>
      </w:r>
    </w:p>
    <w:p w14:paraId="3707C6D4" w14:textId="261E3080" w:rsidR="00166D3F" w:rsidRPr="003D7272" w:rsidRDefault="00166D3F" w:rsidP="00A45F2A">
      <w:pPr>
        <w:rPr>
          <w:rFonts w:ascii="Arial" w:hAnsi="Arial" w:cs="Arial"/>
          <w:sz w:val="24"/>
          <w:szCs w:val="24"/>
          <w:lang w:val="en-GB"/>
        </w:rPr>
      </w:pPr>
      <w:r w:rsidRPr="003D7272">
        <w:rPr>
          <w:rFonts w:ascii="Arial" w:hAnsi="Arial" w:cs="Arial"/>
          <w:b/>
          <w:sz w:val="24"/>
          <w:szCs w:val="24"/>
          <w:lang w:val="en-GB"/>
        </w:rPr>
        <w:t>SALARY:</w:t>
      </w:r>
      <w:r w:rsidRPr="003D7272">
        <w:rPr>
          <w:rFonts w:ascii="Arial" w:hAnsi="Arial" w:cs="Arial"/>
          <w:sz w:val="24"/>
          <w:szCs w:val="24"/>
          <w:lang w:val="en-GB"/>
        </w:rPr>
        <w:t xml:space="preserve"> </w:t>
      </w:r>
      <w:r w:rsidRPr="003D7272">
        <w:rPr>
          <w:rFonts w:ascii="Arial" w:hAnsi="Arial" w:cs="Arial"/>
          <w:sz w:val="24"/>
          <w:szCs w:val="24"/>
          <w:lang w:val="en-GB"/>
        </w:rPr>
        <w:tab/>
      </w:r>
      <w:r w:rsidRPr="003D7272">
        <w:rPr>
          <w:rFonts w:ascii="Arial" w:hAnsi="Arial" w:cs="Arial"/>
          <w:sz w:val="24"/>
          <w:szCs w:val="24"/>
          <w:lang w:val="en-GB"/>
        </w:rPr>
        <w:tab/>
      </w:r>
      <w:r w:rsidRPr="003D7272">
        <w:rPr>
          <w:rFonts w:ascii="Arial" w:hAnsi="Arial" w:cs="Arial"/>
          <w:sz w:val="24"/>
          <w:szCs w:val="24"/>
          <w:lang w:val="en-GB"/>
        </w:rPr>
        <w:tab/>
      </w:r>
      <w:r w:rsidR="00311577" w:rsidRPr="003D7272">
        <w:rPr>
          <w:rFonts w:ascii="Arial" w:hAnsi="Arial" w:cs="Arial"/>
          <w:color w:val="000000" w:themeColor="text1"/>
          <w:sz w:val="24"/>
          <w:szCs w:val="24"/>
        </w:rPr>
        <w:t xml:space="preserve">£30,606 - £31,155 </w:t>
      </w:r>
      <w:r w:rsidR="00EB1972" w:rsidRPr="003D7272">
        <w:rPr>
          <w:rFonts w:ascii="Arial" w:hAnsi="Arial" w:cs="Arial"/>
          <w:color w:val="000000"/>
          <w:sz w:val="24"/>
          <w:szCs w:val="24"/>
        </w:rPr>
        <w:t>pa inclusive; access to pension scheme</w:t>
      </w:r>
    </w:p>
    <w:p w14:paraId="51F72D8B" w14:textId="7E62EDCD" w:rsidR="00A55244" w:rsidRPr="003D7272" w:rsidRDefault="003368CB" w:rsidP="008A2B01">
      <w:pPr>
        <w:tabs>
          <w:tab w:val="left" w:pos="2980"/>
        </w:tabs>
        <w:spacing w:after="0" w:line="240" w:lineRule="auto"/>
        <w:ind w:right="-20"/>
        <w:jc w:val="both"/>
        <w:rPr>
          <w:rFonts w:ascii="Arial" w:eastAsia="Arial" w:hAnsi="Arial" w:cs="Arial"/>
          <w:spacing w:val="-2"/>
          <w:sz w:val="24"/>
          <w:szCs w:val="24"/>
        </w:rPr>
      </w:pPr>
      <w:r w:rsidRPr="003D7272">
        <w:rPr>
          <w:rFonts w:ascii="Arial" w:eastAsia="Arial" w:hAnsi="Arial" w:cs="Arial"/>
          <w:b/>
          <w:bCs/>
          <w:sz w:val="24"/>
          <w:szCs w:val="24"/>
        </w:rPr>
        <w:t>DBS</w:t>
      </w:r>
      <w:r w:rsidR="00856F22" w:rsidRPr="003D7272">
        <w:rPr>
          <w:rFonts w:ascii="Arial" w:eastAsia="Arial" w:hAnsi="Arial" w:cs="Arial"/>
          <w:b/>
          <w:bCs/>
          <w:sz w:val="24"/>
          <w:szCs w:val="24"/>
        </w:rPr>
        <w:t xml:space="preserve"> LE</w:t>
      </w:r>
      <w:r w:rsidR="00856F22" w:rsidRPr="003D7272">
        <w:rPr>
          <w:rFonts w:ascii="Arial" w:eastAsia="Arial" w:hAnsi="Arial" w:cs="Arial"/>
          <w:b/>
          <w:bCs/>
          <w:spacing w:val="1"/>
          <w:sz w:val="24"/>
          <w:szCs w:val="24"/>
        </w:rPr>
        <w:t>V</w:t>
      </w:r>
      <w:r w:rsidR="00856F22" w:rsidRPr="003D7272">
        <w:rPr>
          <w:rFonts w:ascii="Arial" w:eastAsia="Arial" w:hAnsi="Arial" w:cs="Arial"/>
          <w:b/>
          <w:bCs/>
          <w:sz w:val="24"/>
          <w:szCs w:val="24"/>
        </w:rPr>
        <w:t>EL:</w:t>
      </w:r>
      <w:r w:rsidR="008A2B01" w:rsidRPr="003D7272">
        <w:rPr>
          <w:rFonts w:ascii="Arial" w:eastAsia="Arial" w:hAnsi="Arial" w:cs="Arial"/>
          <w:b/>
          <w:bCs/>
          <w:sz w:val="24"/>
          <w:szCs w:val="24"/>
        </w:rPr>
        <w:t xml:space="preserve"> </w:t>
      </w:r>
      <w:r w:rsidR="000D3D9A" w:rsidRPr="003D7272">
        <w:rPr>
          <w:rFonts w:ascii="Arial" w:eastAsia="Arial" w:hAnsi="Arial" w:cs="Arial"/>
          <w:b/>
          <w:bCs/>
          <w:sz w:val="24"/>
          <w:szCs w:val="24"/>
        </w:rPr>
        <w:t xml:space="preserve">                    </w:t>
      </w:r>
      <w:r w:rsidR="00856F22" w:rsidRPr="003D7272">
        <w:rPr>
          <w:rFonts w:ascii="Arial" w:eastAsia="Arial" w:hAnsi="Arial" w:cs="Arial"/>
          <w:sz w:val="24"/>
          <w:szCs w:val="24"/>
        </w:rPr>
        <w:t>E</w:t>
      </w:r>
      <w:r w:rsidR="00856F22" w:rsidRPr="003D7272">
        <w:rPr>
          <w:rFonts w:ascii="Arial" w:eastAsia="Arial" w:hAnsi="Arial" w:cs="Arial"/>
          <w:spacing w:val="1"/>
          <w:sz w:val="24"/>
          <w:szCs w:val="24"/>
        </w:rPr>
        <w:t>nh</w:t>
      </w:r>
      <w:r w:rsidR="00856F22" w:rsidRPr="003D7272">
        <w:rPr>
          <w:rFonts w:ascii="Arial" w:eastAsia="Arial" w:hAnsi="Arial" w:cs="Arial"/>
          <w:spacing w:val="-1"/>
          <w:sz w:val="24"/>
          <w:szCs w:val="24"/>
        </w:rPr>
        <w:t>a</w:t>
      </w:r>
      <w:r w:rsidR="00856F22" w:rsidRPr="003D7272">
        <w:rPr>
          <w:rFonts w:ascii="Arial" w:eastAsia="Arial" w:hAnsi="Arial" w:cs="Arial"/>
          <w:spacing w:val="1"/>
          <w:sz w:val="24"/>
          <w:szCs w:val="24"/>
        </w:rPr>
        <w:t>n</w:t>
      </w:r>
      <w:r w:rsidR="00856F22" w:rsidRPr="003D7272">
        <w:rPr>
          <w:rFonts w:ascii="Arial" w:eastAsia="Arial" w:hAnsi="Arial" w:cs="Arial"/>
          <w:sz w:val="24"/>
          <w:szCs w:val="24"/>
        </w:rPr>
        <w:t>c</w:t>
      </w:r>
      <w:r w:rsidR="00856F22" w:rsidRPr="003D7272">
        <w:rPr>
          <w:rFonts w:ascii="Arial" w:eastAsia="Arial" w:hAnsi="Arial" w:cs="Arial"/>
          <w:spacing w:val="-1"/>
          <w:sz w:val="24"/>
          <w:szCs w:val="24"/>
        </w:rPr>
        <w:t>e</w:t>
      </w:r>
      <w:r w:rsidR="00856F22" w:rsidRPr="003D7272">
        <w:rPr>
          <w:rFonts w:ascii="Arial" w:eastAsia="Arial" w:hAnsi="Arial" w:cs="Arial"/>
          <w:sz w:val="24"/>
          <w:szCs w:val="24"/>
        </w:rPr>
        <w:t>d</w:t>
      </w:r>
      <w:r w:rsidR="00856F22" w:rsidRPr="003D7272">
        <w:rPr>
          <w:rFonts w:ascii="Arial" w:eastAsia="Arial" w:hAnsi="Arial" w:cs="Arial"/>
          <w:spacing w:val="2"/>
          <w:sz w:val="24"/>
          <w:szCs w:val="24"/>
        </w:rPr>
        <w:t xml:space="preserve"> </w:t>
      </w:r>
      <w:r w:rsidRPr="003D7272">
        <w:rPr>
          <w:rFonts w:ascii="Arial" w:eastAsia="Arial" w:hAnsi="Arial" w:cs="Arial"/>
          <w:sz w:val="24"/>
          <w:szCs w:val="24"/>
        </w:rPr>
        <w:t>DBS</w:t>
      </w:r>
      <w:r w:rsidR="00856F22" w:rsidRPr="003D7272">
        <w:rPr>
          <w:rFonts w:ascii="Arial" w:eastAsia="Arial" w:hAnsi="Arial" w:cs="Arial"/>
          <w:sz w:val="24"/>
          <w:szCs w:val="24"/>
        </w:rPr>
        <w:t xml:space="preserve"> </w:t>
      </w:r>
      <w:r w:rsidR="00335B5A" w:rsidRPr="003D7272">
        <w:rPr>
          <w:rFonts w:ascii="Arial" w:eastAsia="Arial" w:hAnsi="Arial" w:cs="Arial"/>
          <w:sz w:val="24"/>
          <w:szCs w:val="24"/>
        </w:rPr>
        <w:t>with Adult &amp; Child Barring</w:t>
      </w:r>
    </w:p>
    <w:p w14:paraId="129B0398" w14:textId="77777777" w:rsidR="00A55244" w:rsidRPr="003D7272" w:rsidRDefault="00A55244" w:rsidP="00AC55F5">
      <w:pPr>
        <w:tabs>
          <w:tab w:val="left" w:pos="2980"/>
        </w:tabs>
        <w:spacing w:after="0" w:line="240" w:lineRule="auto"/>
        <w:ind w:left="119" w:right="-20"/>
        <w:jc w:val="both"/>
        <w:rPr>
          <w:rFonts w:ascii="Arial" w:eastAsia="Arial" w:hAnsi="Arial" w:cs="Arial"/>
          <w:b/>
          <w:bCs/>
          <w:sz w:val="24"/>
          <w:szCs w:val="24"/>
        </w:rPr>
      </w:pPr>
    </w:p>
    <w:p w14:paraId="5FE58661" w14:textId="0AB4CA16" w:rsidR="005B499A" w:rsidRPr="003D7272" w:rsidRDefault="00856F22" w:rsidP="008A2B01">
      <w:pPr>
        <w:tabs>
          <w:tab w:val="left" w:pos="2980"/>
        </w:tabs>
        <w:spacing w:after="0" w:line="240" w:lineRule="auto"/>
        <w:ind w:right="-20"/>
        <w:jc w:val="both"/>
        <w:rPr>
          <w:rFonts w:ascii="Arial" w:eastAsia="Arial" w:hAnsi="Arial" w:cs="Arial"/>
          <w:sz w:val="24"/>
          <w:szCs w:val="24"/>
        </w:rPr>
      </w:pPr>
      <w:r w:rsidRPr="003D7272">
        <w:rPr>
          <w:rFonts w:ascii="Arial" w:eastAsia="Arial" w:hAnsi="Arial" w:cs="Arial"/>
          <w:b/>
          <w:bCs/>
          <w:sz w:val="24"/>
          <w:szCs w:val="24"/>
        </w:rPr>
        <w:t>RE</w:t>
      </w:r>
      <w:r w:rsidRPr="003D7272">
        <w:rPr>
          <w:rFonts w:ascii="Arial" w:eastAsia="Arial" w:hAnsi="Arial" w:cs="Arial"/>
          <w:b/>
          <w:bCs/>
          <w:spacing w:val="1"/>
          <w:sz w:val="24"/>
          <w:szCs w:val="24"/>
        </w:rPr>
        <w:t>P</w:t>
      </w:r>
      <w:r w:rsidRPr="003D7272">
        <w:rPr>
          <w:rFonts w:ascii="Arial" w:eastAsia="Arial" w:hAnsi="Arial" w:cs="Arial"/>
          <w:b/>
          <w:bCs/>
          <w:sz w:val="24"/>
          <w:szCs w:val="24"/>
        </w:rPr>
        <w:t>ORTS</w:t>
      </w:r>
      <w:r w:rsidRPr="003D7272">
        <w:rPr>
          <w:rFonts w:ascii="Arial" w:eastAsia="Arial" w:hAnsi="Arial" w:cs="Arial"/>
          <w:b/>
          <w:bCs/>
          <w:spacing w:val="1"/>
          <w:sz w:val="24"/>
          <w:szCs w:val="24"/>
        </w:rPr>
        <w:t xml:space="preserve"> </w:t>
      </w:r>
      <w:r w:rsidRPr="003D7272">
        <w:rPr>
          <w:rFonts w:ascii="Arial" w:eastAsia="Arial" w:hAnsi="Arial" w:cs="Arial"/>
          <w:b/>
          <w:bCs/>
          <w:sz w:val="24"/>
          <w:szCs w:val="24"/>
        </w:rPr>
        <w:t>T</w:t>
      </w:r>
      <w:r w:rsidRPr="003D7272">
        <w:rPr>
          <w:rFonts w:ascii="Arial" w:eastAsia="Arial" w:hAnsi="Arial" w:cs="Arial"/>
          <w:b/>
          <w:bCs/>
          <w:spacing w:val="-2"/>
          <w:sz w:val="24"/>
          <w:szCs w:val="24"/>
        </w:rPr>
        <w:t>O</w:t>
      </w:r>
      <w:r w:rsidR="000D3D9A" w:rsidRPr="003D7272">
        <w:rPr>
          <w:rFonts w:ascii="Arial" w:eastAsia="Arial" w:hAnsi="Arial" w:cs="Arial"/>
          <w:b/>
          <w:bCs/>
          <w:sz w:val="24"/>
          <w:szCs w:val="24"/>
        </w:rPr>
        <w:t xml:space="preserve">:                  </w:t>
      </w:r>
      <w:r w:rsidR="00335B5A" w:rsidRPr="003D7272">
        <w:rPr>
          <w:rFonts w:ascii="Arial" w:eastAsia="Arial" w:hAnsi="Arial" w:cs="Arial"/>
          <w:sz w:val="24"/>
          <w:szCs w:val="24"/>
        </w:rPr>
        <w:t>Head of Service</w:t>
      </w:r>
    </w:p>
    <w:p w14:paraId="03611EDE" w14:textId="77777777" w:rsidR="005B499A" w:rsidRPr="003D7272" w:rsidRDefault="005B499A" w:rsidP="00AC55F5">
      <w:pPr>
        <w:spacing w:before="16" w:after="0" w:line="260" w:lineRule="exact"/>
        <w:jc w:val="both"/>
        <w:rPr>
          <w:rFonts w:ascii="Arial" w:hAnsi="Arial" w:cs="Arial"/>
          <w:sz w:val="26"/>
          <w:szCs w:val="26"/>
        </w:rPr>
      </w:pPr>
    </w:p>
    <w:p w14:paraId="3FE9E624" w14:textId="6A112656" w:rsidR="00151A26" w:rsidRDefault="00856F22" w:rsidP="009C337C">
      <w:pPr>
        <w:widowControl/>
        <w:tabs>
          <w:tab w:val="left" w:pos="3124"/>
          <w:tab w:val="left" w:pos="12433"/>
          <w:tab w:val="left" w:pos="14213"/>
          <w:tab w:val="left" w:pos="15173"/>
          <w:tab w:val="left" w:pos="16133"/>
        </w:tabs>
        <w:spacing w:after="0" w:line="240" w:lineRule="auto"/>
        <w:ind w:left="2835" w:hanging="2835"/>
        <w:jc w:val="both"/>
        <w:rPr>
          <w:rFonts w:ascii="Arial" w:eastAsia="Arial" w:hAnsi="Arial" w:cs="Arial"/>
          <w:sz w:val="24"/>
          <w:szCs w:val="24"/>
        </w:rPr>
      </w:pPr>
      <w:r w:rsidRPr="003D7272">
        <w:rPr>
          <w:rFonts w:ascii="Arial" w:eastAsia="Arial" w:hAnsi="Arial" w:cs="Arial"/>
          <w:b/>
          <w:bCs/>
          <w:sz w:val="24"/>
          <w:szCs w:val="24"/>
        </w:rPr>
        <w:t>LO</w:t>
      </w:r>
      <w:r w:rsidRPr="003D7272">
        <w:rPr>
          <w:rFonts w:ascii="Arial" w:eastAsia="Arial" w:hAnsi="Arial" w:cs="Arial"/>
          <w:b/>
          <w:bCs/>
          <w:spacing w:val="2"/>
          <w:sz w:val="24"/>
          <w:szCs w:val="24"/>
        </w:rPr>
        <w:t>C</w:t>
      </w:r>
      <w:r w:rsidRPr="003D7272">
        <w:rPr>
          <w:rFonts w:ascii="Arial" w:eastAsia="Arial" w:hAnsi="Arial" w:cs="Arial"/>
          <w:b/>
          <w:bCs/>
          <w:spacing w:val="-5"/>
          <w:sz w:val="24"/>
          <w:szCs w:val="24"/>
        </w:rPr>
        <w:t>A</w:t>
      </w:r>
      <w:r w:rsidR="00A55244" w:rsidRPr="003D7272">
        <w:rPr>
          <w:rFonts w:ascii="Arial" w:eastAsia="Arial" w:hAnsi="Arial" w:cs="Arial"/>
          <w:b/>
          <w:bCs/>
          <w:sz w:val="24"/>
          <w:szCs w:val="24"/>
        </w:rPr>
        <w:t>TION:</w:t>
      </w:r>
      <w:r w:rsidR="008A2B01" w:rsidRPr="003D7272">
        <w:rPr>
          <w:rFonts w:ascii="Arial" w:eastAsia="Arial" w:hAnsi="Arial" w:cs="Arial"/>
          <w:b/>
          <w:bCs/>
          <w:sz w:val="24"/>
          <w:szCs w:val="24"/>
        </w:rPr>
        <w:tab/>
      </w:r>
      <w:r w:rsidR="00151A26" w:rsidRPr="003D7272">
        <w:rPr>
          <w:rFonts w:ascii="Arial" w:eastAsia="Arial" w:hAnsi="Arial" w:cs="Arial"/>
          <w:sz w:val="24"/>
          <w:szCs w:val="24"/>
        </w:rPr>
        <w:t xml:space="preserve">The </w:t>
      </w:r>
      <w:r w:rsidR="009A5B12" w:rsidRPr="003D7272">
        <w:rPr>
          <w:rFonts w:ascii="Arial" w:eastAsia="Arial" w:hAnsi="Arial" w:cs="Arial"/>
          <w:sz w:val="24"/>
          <w:szCs w:val="24"/>
        </w:rPr>
        <w:t>P</w:t>
      </w:r>
      <w:r w:rsidR="008A2B01" w:rsidRPr="003D7272">
        <w:rPr>
          <w:rFonts w:ascii="Arial" w:eastAsia="Arial" w:hAnsi="Arial" w:cs="Arial"/>
          <w:sz w:val="24"/>
          <w:szCs w:val="24"/>
        </w:rPr>
        <w:t xml:space="preserve">ost will be based across two main office locations – </w:t>
      </w:r>
      <w:r w:rsidR="00A45F2A" w:rsidRPr="003D7272">
        <w:rPr>
          <w:rFonts w:ascii="Arial" w:eastAsia="Arial" w:hAnsi="Arial" w:cs="Arial"/>
          <w:sz w:val="24"/>
          <w:szCs w:val="24"/>
        </w:rPr>
        <w:t>Camden &amp; Islington NHS Trust and Age UK Islington</w:t>
      </w:r>
      <w:r w:rsidR="00311577" w:rsidRPr="003D7272">
        <w:rPr>
          <w:rFonts w:ascii="Arial" w:eastAsia="Arial" w:hAnsi="Arial" w:cs="Arial"/>
          <w:sz w:val="24"/>
          <w:szCs w:val="24"/>
        </w:rPr>
        <w:t xml:space="preserve"> or MIND</w:t>
      </w:r>
      <w:r w:rsidR="00A45F2A" w:rsidRPr="003D7272">
        <w:rPr>
          <w:rFonts w:ascii="Arial" w:eastAsia="Arial" w:hAnsi="Arial" w:cs="Arial"/>
          <w:sz w:val="24"/>
          <w:szCs w:val="24"/>
        </w:rPr>
        <w:t xml:space="preserve">. </w:t>
      </w:r>
      <w:r w:rsidR="008A2B01" w:rsidRPr="003D7272">
        <w:rPr>
          <w:rFonts w:ascii="Arial" w:eastAsia="Arial" w:hAnsi="Arial" w:cs="Arial"/>
          <w:sz w:val="24"/>
          <w:szCs w:val="24"/>
        </w:rPr>
        <w:t>Ho</w:t>
      </w:r>
      <w:r w:rsidR="008A2B01" w:rsidRPr="003D7272">
        <w:rPr>
          <w:rFonts w:ascii="Arial" w:eastAsia="Arial" w:hAnsi="Arial" w:cs="Arial"/>
          <w:spacing w:val="-2"/>
          <w:sz w:val="24"/>
          <w:szCs w:val="24"/>
        </w:rPr>
        <w:t>w</w:t>
      </w:r>
      <w:r w:rsidR="008A2B01" w:rsidRPr="003D7272">
        <w:rPr>
          <w:rFonts w:ascii="Arial" w:eastAsia="Arial" w:hAnsi="Arial" w:cs="Arial"/>
          <w:spacing w:val="1"/>
          <w:sz w:val="24"/>
          <w:szCs w:val="24"/>
        </w:rPr>
        <w:t>e</w:t>
      </w:r>
      <w:r w:rsidR="008A2B01" w:rsidRPr="003D7272">
        <w:rPr>
          <w:rFonts w:ascii="Arial" w:eastAsia="Arial" w:hAnsi="Arial" w:cs="Arial"/>
          <w:spacing w:val="-2"/>
          <w:sz w:val="24"/>
          <w:szCs w:val="24"/>
        </w:rPr>
        <w:t>v</w:t>
      </w:r>
      <w:r w:rsidR="008A2B01" w:rsidRPr="003D7272">
        <w:rPr>
          <w:rFonts w:ascii="Arial" w:eastAsia="Arial" w:hAnsi="Arial" w:cs="Arial"/>
          <w:spacing w:val="3"/>
          <w:sz w:val="24"/>
          <w:szCs w:val="24"/>
        </w:rPr>
        <w:t>e</w:t>
      </w:r>
      <w:r w:rsidR="008A2B01" w:rsidRPr="003D7272">
        <w:rPr>
          <w:rFonts w:ascii="Arial" w:eastAsia="Arial" w:hAnsi="Arial" w:cs="Arial"/>
          <w:sz w:val="24"/>
          <w:szCs w:val="24"/>
        </w:rPr>
        <w:t>r,</w:t>
      </w:r>
      <w:r w:rsidR="008A2B01" w:rsidRPr="003D7272">
        <w:rPr>
          <w:rFonts w:ascii="Arial" w:eastAsia="Arial" w:hAnsi="Arial" w:cs="Arial"/>
          <w:spacing w:val="20"/>
          <w:sz w:val="24"/>
          <w:szCs w:val="24"/>
        </w:rPr>
        <w:t xml:space="preserve"> </w:t>
      </w:r>
      <w:r w:rsidR="00311577" w:rsidRPr="003D7272">
        <w:rPr>
          <w:rFonts w:ascii="Arial" w:eastAsia="Arial" w:hAnsi="Arial" w:cs="Arial"/>
          <w:sz w:val="24"/>
          <w:szCs w:val="24"/>
        </w:rPr>
        <w:t xml:space="preserve">we </w:t>
      </w:r>
      <w:r w:rsidR="008A2B01" w:rsidRPr="003D7272">
        <w:rPr>
          <w:rFonts w:ascii="Arial" w:eastAsia="Arial" w:hAnsi="Arial" w:cs="Arial"/>
          <w:sz w:val="24"/>
          <w:szCs w:val="24"/>
        </w:rPr>
        <w:t>res</w:t>
      </w:r>
      <w:r w:rsidR="008A2B01" w:rsidRPr="003D7272">
        <w:rPr>
          <w:rFonts w:ascii="Arial" w:eastAsia="Arial" w:hAnsi="Arial" w:cs="Arial"/>
          <w:spacing w:val="1"/>
          <w:sz w:val="24"/>
          <w:szCs w:val="24"/>
        </w:rPr>
        <w:t>e</w:t>
      </w:r>
      <w:r w:rsidR="008A2B01" w:rsidRPr="003D7272">
        <w:rPr>
          <w:rFonts w:ascii="Arial" w:eastAsia="Arial" w:hAnsi="Arial" w:cs="Arial"/>
          <w:sz w:val="24"/>
          <w:szCs w:val="24"/>
        </w:rPr>
        <w:t>r</w:t>
      </w:r>
      <w:r w:rsidR="008A2B01" w:rsidRPr="003D7272">
        <w:rPr>
          <w:rFonts w:ascii="Arial" w:eastAsia="Arial" w:hAnsi="Arial" w:cs="Arial"/>
          <w:spacing w:val="-3"/>
          <w:sz w:val="24"/>
          <w:szCs w:val="24"/>
        </w:rPr>
        <w:t>v</w:t>
      </w:r>
      <w:r w:rsidR="008A2B01" w:rsidRPr="003D7272">
        <w:rPr>
          <w:rFonts w:ascii="Arial" w:eastAsia="Arial" w:hAnsi="Arial" w:cs="Arial"/>
          <w:spacing w:val="1"/>
          <w:sz w:val="24"/>
          <w:szCs w:val="24"/>
        </w:rPr>
        <w:t>e</w:t>
      </w:r>
      <w:r w:rsidR="008A2B01" w:rsidRPr="003D7272">
        <w:rPr>
          <w:rFonts w:ascii="Arial" w:eastAsia="Arial" w:hAnsi="Arial" w:cs="Arial"/>
          <w:spacing w:val="17"/>
          <w:sz w:val="24"/>
          <w:szCs w:val="24"/>
        </w:rPr>
        <w:t xml:space="preserve"> </w:t>
      </w:r>
      <w:r w:rsidR="008A2B01" w:rsidRPr="003D7272">
        <w:rPr>
          <w:rFonts w:ascii="Arial" w:eastAsia="Arial" w:hAnsi="Arial" w:cs="Arial"/>
          <w:sz w:val="24"/>
          <w:szCs w:val="24"/>
        </w:rPr>
        <w:t>t</w:t>
      </w:r>
      <w:r w:rsidR="008A2B01" w:rsidRPr="003D7272">
        <w:rPr>
          <w:rFonts w:ascii="Arial" w:eastAsia="Arial" w:hAnsi="Arial" w:cs="Arial"/>
          <w:spacing w:val="1"/>
          <w:sz w:val="24"/>
          <w:szCs w:val="24"/>
        </w:rPr>
        <w:t>h</w:t>
      </w:r>
      <w:r w:rsidR="008A2B01" w:rsidRPr="003D7272">
        <w:rPr>
          <w:rFonts w:ascii="Arial" w:eastAsia="Arial" w:hAnsi="Arial" w:cs="Arial"/>
          <w:sz w:val="24"/>
          <w:szCs w:val="24"/>
        </w:rPr>
        <w:t>e</w:t>
      </w:r>
      <w:r w:rsidR="008A2B01" w:rsidRPr="003D7272">
        <w:rPr>
          <w:rFonts w:ascii="Arial" w:eastAsia="Arial" w:hAnsi="Arial" w:cs="Arial"/>
          <w:spacing w:val="18"/>
          <w:sz w:val="24"/>
          <w:szCs w:val="24"/>
        </w:rPr>
        <w:t xml:space="preserve"> </w:t>
      </w:r>
      <w:r w:rsidR="008A2B01" w:rsidRPr="003D7272">
        <w:rPr>
          <w:rFonts w:ascii="Arial" w:eastAsia="Arial" w:hAnsi="Arial" w:cs="Arial"/>
          <w:sz w:val="24"/>
          <w:szCs w:val="24"/>
        </w:rPr>
        <w:t>r</w:t>
      </w:r>
      <w:r w:rsidR="008A2B01" w:rsidRPr="003D7272">
        <w:rPr>
          <w:rFonts w:ascii="Arial" w:eastAsia="Arial" w:hAnsi="Arial" w:cs="Arial"/>
          <w:spacing w:val="-1"/>
          <w:sz w:val="24"/>
          <w:szCs w:val="24"/>
        </w:rPr>
        <w:t>ig</w:t>
      </w:r>
      <w:r w:rsidR="008A2B01" w:rsidRPr="003D7272">
        <w:rPr>
          <w:rFonts w:ascii="Arial" w:eastAsia="Arial" w:hAnsi="Arial" w:cs="Arial"/>
          <w:spacing w:val="1"/>
          <w:sz w:val="24"/>
          <w:szCs w:val="24"/>
        </w:rPr>
        <w:t>h</w:t>
      </w:r>
      <w:r w:rsidR="008A2B01" w:rsidRPr="003D7272">
        <w:rPr>
          <w:rFonts w:ascii="Arial" w:eastAsia="Arial" w:hAnsi="Arial" w:cs="Arial"/>
          <w:sz w:val="24"/>
          <w:szCs w:val="24"/>
        </w:rPr>
        <w:t>t to</w:t>
      </w:r>
      <w:r w:rsidR="008A2B01" w:rsidRPr="003D7272">
        <w:rPr>
          <w:rFonts w:ascii="Arial" w:eastAsia="Arial" w:hAnsi="Arial" w:cs="Arial"/>
          <w:spacing w:val="4"/>
          <w:sz w:val="24"/>
          <w:szCs w:val="24"/>
        </w:rPr>
        <w:t xml:space="preserve"> </w:t>
      </w:r>
      <w:r w:rsidR="008A2B01" w:rsidRPr="003D7272">
        <w:rPr>
          <w:rFonts w:ascii="Arial" w:eastAsia="Arial" w:hAnsi="Arial" w:cs="Arial"/>
          <w:sz w:val="24"/>
          <w:szCs w:val="24"/>
        </w:rPr>
        <w:t>relo</w:t>
      </w:r>
      <w:r w:rsidR="008A2B01" w:rsidRPr="003D7272">
        <w:rPr>
          <w:rFonts w:ascii="Arial" w:eastAsia="Arial" w:hAnsi="Arial" w:cs="Arial"/>
          <w:spacing w:val="-2"/>
          <w:sz w:val="24"/>
          <w:szCs w:val="24"/>
        </w:rPr>
        <w:t>c</w:t>
      </w:r>
      <w:r w:rsidR="008A2B01" w:rsidRPr="003D7272">
        <w:rPr>
          <w:rFonts w:ascii="Arial" w:eastAsia="Arial" w:hAnsi="Arial" w:cs="Arial"/>
          <w:spacing w:val="-1"/>
          <w:sz w:val="24"/>
          <w:szCs w:val="24"/>
        </w:rPr>
        <w:t>a</w:t>
      </w:r>
      <w:r w:rsidR="008A2B01" w:rsidRPr="003D7272">
        <w:rPr>
          <w:rFonts w:ascii="Arial" w:eastAsia="Arial" w:hAnsi="Arial" w:cs="Arial"/>
          <w:sz w:val="24"/>
          <w:szCs w:val="24"/>
        </w:rPr>
        <w:t>te</w:t>
      </w:r>
      <w:r w:rsidR="008A2B01" w:rsidRPr="003D7272">
        <w:rPr>
          <w:rFonts w:ascii="Arial" w:eastAsia="Arial" w:hAnsi="Arial" w:cs="Arial"/>
          <w:spacing w:val="7"/>
          <w:sz w:val="24"/>
          <w:szCs w:val="24"/>
        </w:rPr>
        <w:t xml:space="preserve"> </w:t>
      </w:r>
      <w:r w:rsidR="008A2B01" w:rsidRPr="003D7272">
        <w:rPr>
          <w:rFonts w:ascii="Arial" w:eastAsia="Arial" w:hAnsi="Arial" w:cs="Arial"/>
          <w:spacing w:val="1"/>
          <w:sz w:val="24"/>
          <w:szCs w:val="24"/>
        </w:rPr>
        <w:t>po</w:t>
      </w:r>
      <w:r w:rsidR="008A2B01" w:rsidRPr="003D7272">
        <w:rPr>
          <w:rFonts w:ascii="Arial" w:eastAsia="Arial" w:hAnsi="Arial" w:cs="Arial"/>
          <w:spacing w:val="-2"/>
          <w:sz w:val="24"/>
          <w:szCs w:val="24"/>
        </w:rPr>
        <w:t>s</w:t>
      </w:r>
      <w:r w:rsidR="008A2B01" w:rsidRPr="003D7272">
        <w:rPr>
          <w:rFonts w:ascii="Arial" w:eastAsia="Arial" w:hAnsi="Arial" w:cs="Arial"/>
          <w:sz w:val="24"/>
          <w:szCs w:val="24"/>
        </w:rPr>
        <w:t>t</w:t>
      </w:r>
      <w:r w:rsidR="008A2B01" w:rsidRPr="003D7272">
        <w:rPr>
          <w:rFonts w:ascii="Arial" w:eastAsia="Arial" w:hAnsi="Arial" w:cs="Arial"/>
          <w:spacing w:val="3"/>
          <w:sz w:val="24"/>
          <w:szCs w:val="24"/>
        </w:rPr>
        <w:t xml:space="preserve"> </w:t>
      </w:r>
      <w:r w:rsidR="008A2B01" w:rsidRPr="003D7272">
        <w:rPr>
          <w:rFonts w:ascii="Arial" w:eastAsia="Arial" w:hAnsi="Arial" w:cs="Arial"/>
          <w:spacing w:val="1"/>
          <w:sz w:val="24"/>
          <w:szCs w:val="24"/>
        </w:rPr>
        <w:t>ho</w:t>
      </w:r>
      <w:r w:rsidR="008A2B01" w:rsidRPr="003D7272">
        <w:rPr>
          <w:rFonts w:ascii="Arial" w:eastAsia="Arial" w:hAnsi="Arial" w:cs="Arial"/>
          <w:sz w:val="24"/>
          <w:szCs w:val="24"/>
        </w:rPr>
        <w:t>l</w:t>
      </w:r>
      <w:r w:rsidR="008A2B01" w:rsidRPr="003D7272">
        <w:rPr>
          <w:rFonts w:ascii="Arial" w:eastAsia="Arial" w:hAnsi="Arial" w:cs="Arial"/>
          <w:spacing w:val="-2"/>
          <w:sz w:val="24"/>
          <w:szCs w:val="24"/>
        </w:rPr>
        <w:t>d</w:t>
      </w:r>
      <w:r w:rsidR="008A2B01" w:rsidRPr="003D7272">
        <w:rPr>
          <w:rFonts w:ascii="Arial" w:eastAsia="Arial" w:hAnsi="Arial" w:cs="Arial"/>
          <w:spacing w:val="1"/>
          <w:sz w:val="24"/>
          <w:szCs w:val="24"/>
        </w:rPr>
        <w:t>e</w:t>
      </w:r>
      <w:r w:rsidR="008A2B01" w:rsidRPr="003D7272">
        <w:rPr>
          <w:rFonts w:ascii="Arial" w:eastAsia="Arial" w:hAnsi="Arial" w:cs="Arial"/>
          <w:sz w:val="24"/>
          <w:szCs w:val="24"/>
        </w:rPr>
        <w:t>rs</w:t>
      </w:r>
      <w:r w:rsidR="008A2B01" w:rsidRPr="003D7272">
        <w:rPr>
          <w:rFonts w:ascii="Arial" w:eastAsia="Arial" w:hAnsi="Arial" w:cs="Arial"/>
          <w:spacing w:val="3"/>
          <w:sz w:val="24"/>
          <w:szCs w:val="24"/>
        </w:rPr>
        <w:t xml:space="preserve"> </w:t>
      </w:r>
      <w:r w:rsidR="008A2B01" w:rsidRPr="003D7272">
        <w:rPr>
          <w:rFonts w:ascii="Arial" w:eastAsia="Arial" w:hAnsi="Arial" w:cs="Arial"/>
          <w:sz w:val="24"/>
          <w:szCs w:val="24"/>
        </w:rPr>
        <w:t>to</w:t>
      </w:r>
      <w:r w:rsidR="008A2B01" w:rsidRPr="003D7272">
        <w:rPr>
          <w:rFonts w:ascii="Arial" w:eastAsia="Arial" w:hAnsi="Arial" w:cs="Arial"/>
          <w:spacing w:val="4"/>
          <w:sz w:val="24"/>
          <w:szCs w:val="24"/>
        </w:rPr>
        <w:t xml:space="preserve"> </w:t>
      </w:r>
      <w:r w:rsidR="008A2B01" w:rsidRPr="003D7272">
        <w:rPr>
          <w:rFonts w:ascii="Arial" w:eastAsia="Arial" w:hAnsi="Arial" w:cs="Arial"/>
          <w:spacing w:val="1"/>
          <w:sz w:val="24"/>
          <w:szCs w:val="24"/>
        </w:rPr>
        <w:t>other operating bases in line with operational requirements</w:t>
      </w:r>
      <w:r w:rsidR="008A2B01" w:rsidRPr="003D7272">
        <w:rPr>
          <w:rFonts w:ascii="Arial" w:eastAsia="Arial" w:hAnsi="Arial" w:cs="Arial"/>
          <w:sz w:val="24"/>
          <w:szCs w:val="24"/>
        </w:rPr>
        <w:t>.</w:t>
      </w:r>
    </w:p>
    <w:p w14:paraId="6BC70F34" w14:textId="77777777" w:rsidR="00892530" w:rsidRDefault="00892530" w:rsidP="00892530">
      <w:pPr>
        <w:spacing w:after="60"/>
        <w:rPr>
          <w:rFonts w:ascii="Arial" w:eastAsia="Arial" w:hAnsi="Arial" w:cs="Arial"/>
          <w:b/>
          <w:bCs/>
          <w:sz w:val="24"/>
          <w:szCs w:val="24"/>
        </w:rPr>
      </w:pPr>
      <w:r>
        <w:rPr>
          <w:rFonts w:ascii="Arial" w:eastAsia="Arial" w:hAnsi="Arial" w:cs="Arial"/>
          <w:b/>
          <w:bCs/>
          <w:sz w:val="24"/>
          <w:szCs w:val="24"/>
        </w:rPr>
        <w:t>INTRODUCTION</w:t>
      </w:r>
    </w:p>
    <w:p w14:paraId="38BB1FF5" w14:textId="7A935E03" w:rsidR="00892530" w:rsidRDefault="00892530" w:rsidP="00892530">
      <w:pPr>
        <w:rPr>
          <w:rFonts w:ascii="Arial" w:hAnsi="Arial" w:cs="Arial"/>
          <w:color w:val="000000" w:themeColor="text1"/>
          <w:sz w:val="24"/>
          <w:szCs w:val="24"/>
        </w:rPr>
      </w:pPr>
      <w:r w:rsidRPr="00892530">
        <w:rPr>
          <w:rFonts w:ascii="Arial" w:hAnsi="Arial" w:cs="Arial"/>
          <w:sz w:val="24"/>
          <w:szCs w:val="24"/>
        </w:rPr>
        <w:t xml:space="preserve">Camden and Islington NHS Foundation Trust provides mental health and social care services, principally in the boroughs of Camden and Islington. The Islington Core Team has been developed based on the principles of the </w:t>
      </w:r>
      <w:hyperlink r:id="rId14" w:history="1">
        <w:r w:rsidRPr="00892530">
          <w:rPr>
            <w:rStyle w:val="Hyperlink"/>
            <w:rFonts w:ascii="Arial" w:hAnsi="Arial" w:cs="Arial"/>
            <w:sz w:val="24"/>
            <w:szCs w:val="24"/>
          </w:rPr>
          <w:t>Community Mental Health Framework (CMHF)</w:t>
        </w:r>
      </w:hyperlink>
      <w:r w:rsidRPr="00892530">
        <w:rPr>
          <w:rStyle w:val="Hyperlink"/>
          <w:rFonts w:ascii="Arial" w:hAnsi="Arial" w:cs="Arial"/>
          <w:sz w:val="24"/>
          <w:szCs w:val="24"/>
        </w:rPr>
        <w:t xml:space="preserve">. </w:t>
      </w:r>
      <w:r w:rsidRPr="00892530">
        <w:rPr>
          <w:rFonts w:ascii="Arial" w:hAnsi="Arial" w:cs="Arial"/>
          <w:sz w:val="24"/>
          <w:szCs w:val="24"/>
        </w:rPr>
        <w:t>The Core Team’s vision is to provide integrated and person-</w:t>
      </w:r>
      <w:proofErr w:type="spellStart"/>
      <w:r w:rsidRPr="00892530">
        <w:rPr>
          <w:rFonts w:ascii="Arial" w:hAnsi="Arial" w:cs="Arial"/>
          <w:sz w:val="24"/>
          <w:szCs w:val="24"/>
        </w:rPr>
        <w:t>centred</w:t>
      </w:r>
      <w:proofErr w:type="spellEnd"/>
      <w:r w:rsidRPr="00892530">
        <w:rPr>
          <w:rFonts w:ascii="Arial" w:hAnsi="Arial" w:cs="Arial"/>
          <w:sz w:val="24"/>
          <w:szCs w:val="24"/>
        </w:rPr>
        <w:t xml:space="preserve"> care and to work together in partnership with primary care, the Voluntary &amp; Community Sector (VCS), social care, communities, service users and their </w:t>
      </w:r>
      <w:proofErr w:type="spellStart"/>
      <w:r w:rsidRPr="00892530">
        <w:rPr>
          <w:rFonts w:ascii="Arial" w:hAnsi="Arial" w:cs="Arial"/>
          <w:sz w:val="24"/>
          <w:szCs w:val="24"/>
        </w:rPr>
        <w:t>carers</w:t>
      </w:r>
      <w:proofErr w:type="spellEnd"/>
      <w:r w:rsidRPr="00892530">
        <w:rPr>
          <w:rFonts w:ascii="Arial" w:hAnsi="Arial" w:cs="Arial"/>
          <w:sz w:val="24"/>
          <w:szCs w:val="24"/>
        </w:rPr>
        <w:t xml:space="preserve"> and families to support and improve mental and physical health for the whole population through a combination of prevention, supporting people to stay well and responsiveness to changes in need. </w:t>
      </w:r>
    </w:p>
    <w:p w14:paraId="5B7B6070" w14:textId="6CF237E5" w:rsidR="00BF6805" w:rsidRPr="00BF6805" w:rsidRDefault="00BF6805" w:rsidP="00BF6805">
      <w:pPr>
        <w:rPr>
          <w:rFonts w:ascii="Arial" w:hAnsi="Arial" w:cs="Arial"/>
          <w:color w:val="000000"/>
          <w:sz w:val="24"/>
          <w:szCs w:val="24"/>
        </w:rPr>
      </w:pPr>
      <w:r w:rsidRPr="00BF6805">
        <w:rPr>
          <w:rFonts w:ascii="Arial" w:hAnsi="Arial" w:cs="Arial"/>
          <w:sz w:val="24"/>
          <w:szCs w:val="24"/>
        </w:rPr>
        <w:t xml:space="preserve">Age UK Islington and Islington MIND are both independent charities, Age UK Islington provides a range of one to one </w:t>
      </w:r>
      <w:proofErr w:type="spellStart"/>
      <w:r w:rsidRPr="00BF6805">
        <w:rPr>
          <w:rFonts w:ascii="Arial" w:hAnsi="Arial" w:cs="Arial"/>
          <w:sz w:val="24"/>
          <w:szCs w:val="24"/>
        </w:rPr>
        <w:t>personalised</w:t>
      </w:r>
      <w:proofErr w:type="spellEnd"/>
      <w:r w:rsidRPr="00BF6805">
        <w:rPr>
          <w:rFonts w:ascii="Arial" w:hAnsi="Arial" w:cs="Arial"/>
          <w:sz w:val="24"/>
          <w:szCs w:val="24"/>
        </w:rPr>
        <w:t xml:space="preserve"> support and</w:t>
      </w:r>
      <w:r>
        <w:rPr>
          <w:rFonts w:ascii="Arial" w:hAnsi="Arial" w:cs="Arial"/>
          <w:sz w:val="24"/>
          <w:szCs w:val="24"/>
        </w:rPr>
        <w:t xml:space="preserve"> Islington</w:t>
      </w:r>
      <w:r w:rsidRPr="00BF6805">
        <w:rPr>
          <w:rFonts w:ascii="Arial" w:hAnsi="Arial" w:cs="Arial"/>
          <w:sz w:val="24"/>
          <w:szCs w:val="24"/>
        </w:rPr>
        <w:t xml:space="preserve"> MIND </w:t>
      </w:r>
      <w:r w:rsidRPr="00BF6805">
        <w:rPr>
          <w:rFonts w:ascii="Arial" w:hAnsi="Arial" w:cs="Arial"/>
          <w:color w:val="303030"/>
          <w:sz w:val="24"/>
          <w:szCs w:val="24"/>
        </w:rPr>
        <w:t>offer</w:t>
      </w:r>
      <w:r w:rsidRPr="00BF6805">
        <w:rPr>
          <w:rFonts w:ascii="Arial" w:hAnsi="Arial" w:cs="Arial"/>
          <w:color w:val="000000"/>
          <w:sz w:val="24"/>
          <w:szCs w:val="24"/>
        </w:rPr>
        <w:t xml:space="preserve"> a range of structured and open access mental health interventions including our peer led bespoke projects. </w:t>
      </w:r>
    </w:p>
    <w:p w14:paraId="272F9B68" w14:textId="77777777" w:rsidR="00BF6805" w:rsidRPr="00BF6805" w:rsidRDefault="00BF6805" w:rsidP="00BF6805">
      <w:pPr>
        <w:shd w:val="clear" w:color="auto" w:fill="FFFFFF"/>
        <w:rPr>
          <w:rFonts w:ascii="Arial" w:hAnsi="Arial" w:cs="Arial"/>
          <w:color w:val="000000"/>
          <w:sz w:val="24"/>
          <w:szCs w:val="24"/>
        </w:rPr>
      </w:pPr>
      <w:r w:rsidRPr="00BF6805">
        <w:rPr>
          <w:rFonts w:ascii="Arial" w:hAnsi="Arial" w:cs="Arial"/>
          <w:color w:val="000000"/>
          <w:sz w:val="24"/>
          <w:szCs w:val="24"/>
        </w:rPr>
        <w:t xml:space="preserve">For more information you can visit Age UK Islington on </w:t>
      </w:r>
      <w:hyperlink r:id="rId15" w:tooltip="Original URL: http://www.ageuk.org.uk/Islington. Click or tap if you trust this link." w:history="1">
        <w:r w:rsidRPr="00BF6805">
          <w:rPr>
            <w:rStyle w:val="Hyperlink"/>
            <w:rFonts w:ascii="Arial" w:hAnsi="Arial" w:cs="Arial"/>
            <w:color w:val="0070C0"/>
            <w:sz w:val="24"/>
            <w:szCs w:val="24"/>
            <w:lang w:eastAsia="en-GB"/>
          </w:rPr>
          <w:t>www.ageuk.org.uk/Islington</w:t>
        </w:r>
      </w:hyperlink>
      <w:r w:rsidRPr="00BF6805">
        <w:rPr>
          <w:rFonts w:ascii="Arial" w:hAnsi="Arial" w:cs="Arial"/>
          <w:color w:val="000000"/>
          <w:sz w:val="24"/>
          <w:szCs w:val="24"/>
          <w:lang w:eastAsia="en-GB"/>
        </w:rPr>
        <w:t xml:space="preserve"> or Islington MIND on:</w:t>
      </w:r>
      <w:r w:rsidRPr="00BF6805">
        <w:rPr>
          <w:rFonts w:ascii="Arial" w:hAnsi="Arial" w:cs="Arial"/>
          <w:color w:val="000000"/>
          <w:sz w:val="24"/>
          <w:szCs w:val="24"/>
        </w:rPr>
        <w:t xml:space="preserve"> </w:t>
      </w:r>
      <w:hyperlink r:id="rId16" w:history="1">
        <w:r w:rsidRPr="00BF6805">
          <w:rPr>
            <w:rStyle w:val="Hyperlink"/>
            <w:rFonts w:ascii="Arial" w:hAnsi="Arial" w:cs="Arial"/>
            <w:sz w:val="24"/>
            <w:szCs w:val="24"/>
          </w:rPr>
          <w:t>www.islingtonmind.org.uk</w:t>
        </w:r>
      </w:hyperlink>
    </w:p>
    <w:p w14:paraId="408D17EC" w14:textId="2C9566BE" w:rsidR="007369DD" w:rsidRDefault="00BF6805" w:rsidP="003D7272">
      <w:pPr>
        <w:spacing w:after="120" w:line="240" w:lineRule="auto"/>
        <w:ind w:right="-23"/>
        <w:jc w:val="both"/>
        <w:rPr>
          <w:rFonts w:ascii="Arial" w:eastAsia="Arial" w:hAnsi="Arial" w:cs="Arial"/>
          <w:b/>
          <w:bCs/>
          <w:sz w:val="24"/>
          <w:szCs w:val="24"/>
        </w:rPr>
      </w:pPr>
      <w:r>
        <w:rPr>
          <w:rFonts w:ascii="Arial" w:eastAsia="Arial" w:hAnsi="Arial" w:cs="Arial"/>
          <w:b/>
          <w:bCs/>
          <w:sz w:val="24"/>
          <w:szCs w:val="24"/>
        </w:rPr>
        <w:t>J</w:t>
      </w:r>
      <w:r w:rsidR="007369DD">
        <w:rPr>
          <w:rFonts w:ascii="Arial" w:eastAsia="Arial" w:hAnsi="Arial" w:cs="Arial"/>
          <w:b/>
          <w:bCs/>
          <w:sz w:val="24"/>
          <w:szCs w:val="24"/>
        </w:rPr>
        <w:t xml:space="preserve">OB </w:t>
      </w:r>
      <w:r w:rsidR="007369DD">
        <w:rPr>
          <w:rFonts w:ascii="Arial" w:eastAsia="Arial" w:hAnsi="Arial" w:cs="Arial"/>
          <w:b/>
          <w:bCs/>
          <w:spacing w:val="1"/>
          <w:sz w:val="24"/>
          <w:szCs w:val="24"/>
        </w:rPr>
        <w:t>P</w:t>
      </w:r>
      <w:r w:rsidR="007369DD">
        <w:rPr>
          <w:rFonts w:ascii="Arial" w:eastAsia="Arial" w:hAnsi="Arial" w:cs="Arial"/>
          <w:b/>
          <w:bCs/>
          <w:sz w:val="24"/>
          <w:szCs w:val="24"/>
        </w:rPr>
        <w:t>U</w:t>
      </w:r>
      <w:r w:rsidR="007369DD">
        <w:rPr>
          <w:rFonts w:ascii="Arial" w:eastAsia="Arial" w:hAnsi="Arial" w:cs="Arial"/>
          <w:b/>
          <w:bCs/>
          <w:spacing w:val="-1"/>
          <w:sz w:val="24"/>
          <w:szCs w:val="24"/>
        </w:rPr>
        <w:t>R</w:t>
      </w:r>
      <w:r w:rsidR="007369DD">
        <w:rPr>
          <w:rFonts w:ascii="Arial" w:eastAsia="Arial" w:hAnsi="Arial" w:cs="Arial"/>
          <w:b/>
          <w:bCs/>
          <w:sz w:val="24"/>
          <w:szCs w:val="24"/>
        </w:rPr>
        <w:t>PO</w:t>
      </w:r>
      <w:r w:rsidR="007369DD">
        <w:rPr>
          <w:rFonts w:ascii="Arial" w:eastAsia="Arial" w:hAnsi="Arial" w:cs="Arial"/>
          <w:b/>
          <w:bCs/>
          <w:spacing w:val="-1"/>
          <w:sz w:val="24"/>
          <w:szCs w:val="24"/>
        </w:rPr>
        <w:t>S</w:t>
      </w:r>
      <w:r w:rsidR="007369DD">
        <w:rPr>
          <w:rFonts w:ascii="Arial" w:eastAsia="Arial" w:hAnsi="Arial" w:cs="Arial"/>
          <w:b/>
          <w:bCs/>
          <w:sz w:val="24"/>
          <w:szCs w:val="24"/>
        </w:rPr>
        <w:t>E:</w:t>
      </w:r>
    </w:p>
    <w:p w14:paraId="015E4D36" w14:textId="290D515E" w:rsidR="008075C3" w:rsidRDefault="003F0425" w:rsidP="006C2B1A">
      <w:pPr>
        <w:widowControl/>
        <w:spacing w:after="0" w:line="240" w:lineRule="auto"/>
        <w:rPr>
          <w:rFonts w:ascii="Arial" w:eastAsia="Times New Roman" w:hAnsi="Arial" w:cs="Arial"/>
          <w:color w:val="000000"/>
          <w:sz w:val="24"/>
          <w:szCs w:val="24"/>
          <w:lang w:eastAsia="en-GB"/>
        </w:rPr>
      </w:pPr>
      <w:r w:rsidRPr="001E178E">
        <w:rPr>
          <w:rFonts w:ascii="Arial" w:hAnsi="Arial" w:cs="Arial"/>
          <w:sz w:val="24"/>
          <w:szCs w:val="24"/>
        </w:rPr>
        <w:t xml:space="preserve">To </w:t>
      </w:r>
      <w:r w:rsidR="006C2B1A" w:rsidRPr="001E178E">
        <w:rPr>
          <w:rFonts w:ascii="Arial" w:hAnsi="Arial" w:cs="Arial"/>
          <w:sz w:val="24"/>
          <w:szCs w:val="24"/>
        </w:rPr>
        <w:t xml:space="preserve">work within the </w:t>
      </w:r>
      <w:r w:rsidR="00F75C54">
        <w:rPr>
          <w:rFonts w:ascii="Arial" w:hAnsi="Arial" w:cs="Arial"/>
          <w:sz w:val="24"/>
          <w:szCs w:val="24"/>
        </w:rPr>
        <w:t xml:space="preserve">Islington </w:t>
      </w:r>
      <w:r w:rsidR="00A45F2A" w:rsidRPr="001F2CF4">
        <w:rPr>
          <w:rFonts w:ascii="Arial" w:eastAsia="Times New Roman" w:hAnsi="Arial" w:cs="Arial"/>
          <w:color w:val="000000"/>
          <w:sz w:val="24"/>
          <w:szCs w:val="24"/>
          <w:lang w:eastAsia="en-GB"/>
        </w:rPr>
        <w:t xml:space="preserve">core community mental health multidisciplinary/multiagency </w:t>
      </w:r>
      <w:r w:rsidR="00282355">
        <w:rPr>
          <w:rFonts w:ascii="Arial" w:eastAsia="Times New Roman" w:hAnsi="Arial" w:cs="Arial"/>
          <w:color w:val="000000"/>
          <w:sz w:val="24"/>
          <w:szCs w:val="24"/>
          <w:lang w:eastAsia="en-GB"/>
        </w:rPr>
        <w:t xml:space="preserve">core </w:t>
      </w:r>
      <w:r w:rsidR="00A45F2A" w:rsidRPr="001F2CF4">
        <w:rPr>
          <w:rFonts w:ascii="Arial" w:eastAsia="Times New Roman" w:hAnsi="Arial" w:cs="Arial"/>
          <w:color w:val="000000"/>
          <w:sz w:val="24"/>
          <w:szCs w:val="24"/>
          <w:lang w:eastAsia="en-GB"/>
        </w:rPr>
        <w:t>team</w:t>
      </w:r>
      <w:r w:rsidR="00A45F2A">
        <w:rPr>
          <w:rFonts w:ascii="Arial" w:eastAsia="Times New Roman" w:hAnsi="Arial" w:cs="Arial"/>
          <w:color w:val="000000"/>
          <w:sz w:val="24"/>
          <w:szCs w:val="24"/>
          <w:lang w:eastAsia="en-GB"/>
        </w:rPr>
        <w:t xml:space="preserve">, that </w:t>
      </w:r>
      <w:r w:rsidR="00A45F2A" w:rsidRPr="001F2CF4">
        <w:rPr>
          <w:rFonts w:ascii="Arial" w:eastAsia="Times New Roman" w:hAnsi="Arial" w:cs="Arial"/>
          <w:color w:val="000000"/>
          <w:sz w:val="24"/>
          <w:szCs w:val="24"/>
          <w:lang w:eastAsia="en-GB"/>
        </w:rPr>
        <w:t>integrates services across health, social care and the V</w:t>
      </w:r>
      <w:r w:rsidR="00282355">
        <w:rPr>
          <w:rFonts w:ascii="Arial" w:eastAsia="Times New Roman" w:hAnsi="Arial" w:cs="Arial"/>
          <w:color w:val="000000"/>
          <w:sz w:val="24"/>
          <w:szCs w:val="24"/>
          <w:lang w:eastAsia="en-GB"/>
        </w:rPr>
        <w:t>oluntary</w:t>
      </w:r>
      <w:r w:rsidR="00311577">
        <w:rPr>
          <w:rFonts w:ascii="Arial" w:eastAsia="Times New Roman" w:hAnsi="Arial" w:cs="Arial"/>
          <w:color w:val="000000"/>
          <w:sz w:val="24"/>
          <w:szCs w:val="24"/>
          <w:lang w:eastAsia="en-GB"/>
        </w:rPr>
        <w:t xml:space="preserve"> &amp;</w:t>
      </w:r>
      <w:r w:rsidR="00282355">
        <w:rPr>
          <w:rFonts w:ascii="Arial" w:eastAsia="Times New Roman" w:hAnsi="Arial" w:cs="Arial"/>
          <w:color w:val="000000"/>
          <w:sz w:val="24"/>
          <w:szCs w:val="24"/>
          <w:lang w:eastAsia="en-GB"/>
        </w:rPr>
        <w:t xml:space="preserve"> </w:t>
      </w:r>
      <w:r w:rsidR="00A45F2A" w:rsidRPr="001F2CF4">
        <w:rPr>
          <w:rFonts w:ascii="Arial" w:eastAsia="Times New Roman" w:hAnsi="Arial" w:cs="Arial"/>
          <w:color w:val="000000"/>
          <w:sz w:val="24"/>
          <w:szCs w:val="24"/>
          <w:lang w:eastAsia="en-GB"/>
        </w:rPr>
        <w:t>C</w:t>
      </w:r>
      <w:r w:rsidR="00282355">
        <w:rPr>
          <w:rFonts w:ascii="Arial" w:eastAsia="Times New Roman" w:hAnsi="Arial" w:cs="Arial"/>
          <w:color w:val="000000"/>
          <w:sz w:val="24"/>
          <w:szCs w:val="24"/>
          <w:lang w:eastAsia="en-GB"/>
        </w:rPr>
        <w:t xml:space="preserve">ommunity </w:t>
      </w:r>
      <w:r w:rsidR="00A45F2A" w:rsidRPr="001F2CF4">
        <w:rPr>
          <w:rFonts w:ascii="Arial" w:eastAsia="Times New Roman" w:hAnsi="Arial" w:cs="Arial"/>
          <w:color w:val="000000"/>
          <w:sz w:val="24"/>
          <w:szCs w:val="24"/>
          <w:lang w:eastAsia="en-GB"/>
        </w:rPr>
        <w:t>S</w:t>
      </w:r>
      <w:r w:rsidR="00282355">
        <w:rPr>
          <w:rFonts w:ascii="Arial" w:eastAsia="Times New Roman" w:hAnsi="Arial" w:cs="Arial"/>
          <w:color w:val="000000"/>
          <w:sz w:val="24"/>
          <w:szCs w:val="24"/>
          <w:lang w:eastAsia="en-GB"/>
        </w:rPr>
        <w:t>ector</w:t>
      </w:r>
      <w:r w:rsidR="00A45F2A" w:rsidRPr="001F2CF4">
        <w:rPr>
          <w:rFonts w:ascii="Arial" w:eastAsia="Times New Roman" w:hAnsi="Arial" w:cs="Arial"/>
          <w:color w:val="000000"/>
          <w:sz w:val="24"/>
          <w:szCs w:val="24"/>
          <w:lang w:eastAsia="en-GB"/>
        </w:rPr>
        <w:t xml:space="preserve">. </w:t>
      </w:r>
    </w:p>
    <w:p w14:paraId="298D21F5" w14:textId="77777777" w:rsidR="008075C3" w:rsidRDefault="008075C3" w:rsidP="006C2B1A">
      <w:pPr>
        <w:widowControl/>
        <w:spacing w:after="0" w:line="240" w:lineRule="auto"/>
        <w:rPr>
          <w:rFonts w:ascii="Arial" w:eastAsia="Times New Roman" w:hAnsi="Arial" w:cs="Arial"/>
          <w:color w:val="000000"/>
          <w:sz w:val="24"/>
          <w:szCs w:val="24"/>
          <w:lang w:eastAsia="en-GB"/>
        </w:rPr>
      </w:pPr>
    </w:p>
    <w:p w14:paraId="6E292451" w14:textId="787F1EB1" w:rsidR="008075C3" w:rsidRDefault="008075C3" w:rsidP="006C2B1A">
      <w:pPr>
        <w:widowControl/>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main aims of the role:</w:t>
      </w:r>
    </w:p>
    <w:p w14:paraId="0769697E" w14:textId="15B1B4E1" w:rsidR="008075C3" w:rsidRPr="001F2CF4" w:rsidRDefault="008075C3" w:rsidP="008075C3">
      <w:pPr>
        <w:widowControl/>
        <w:numPr>
          <w:ilvl w:val="0"/>
          <w:numId w:val="9"/>
        </w:numPr>
        <w:ind w:left="426" w:hanging="284"/>
        <w:contextualSpacing/>
        <w:rPr>
          <w:rFonts w:ascii="Arial" w:eastAsia="Calibri" w:hAnsi="Arial" w:cs="Arial"/>
          <w:color w:val="000000"/>
          <w:sz w:val="24"/>
          <w:szCs w:val="24"/>
        </w:rPr>
      </w:pPr>
      <w:r w:rsidRPr="001F2CF4">
        <w:rPr>
          <w:rFonts w:ascii="Arial" w:eastAsia="Calibri" w:hAnsi="Arial" w:cs="Arial"/>
          <w:color w:val="000000"/>
          <w:sz w:val="24"/>
          <w:szCs w:val="24"/>
        </w:rPr>
        <w:t>Improv</w:t>
      </w:r>
      <w:r w:rsidR="0061290A">
        <w:rPr>
          <w:rFonts w:ascii="Arial" w:eastAsia="Calibri" w:hAnsi="Arial" w:cs="Arial"/>
          <w:color w:val="000000"/>
          <w:sz w:val="24"/>
          <w:szCs w:val="24"/>
        </w:rPr>
        <w:t>e</w:t>
      </w:r>
      <w:r w:rsidRPr="001F2CF4">
        <w:rPr>
          <w:rFonts w:ascii="Arial" w:eastAsia="Calibri" w:hAnsi="Arial" w:cs="Arial"/>
          <w:color w:val="000000"/>
          <w:sz w:val="24"/>
          <w:szCs w:val="24"/>
        </w:rPr>
        <w:t xml:space="preserve"> </w:t>
      </w:r>
      <w:r w:rsidR="003D7272">
        <w:rPr>
          <w:rFonts w:ascii="Arial" w:eastAsia="Calibri" w:hAnsi="Arial" w:cs="Arial"/>
          <w:color w:val="000000"/>
          <w:sz w:val="24"/>
          <w:szCs w:val="24"/>
        </w:rPr>
        <w:t>Service User</w:t>
      </w:r>
      <w:r w:rsidRPr="001F2CF4">
        <w:rPr>
          <w:rFonts w:ascii="Arial" w:eastAsia="Calibri" w:hAnsi="Arial" w:cs="Arial"/>
          <w:color w:val="000000"/>
          <w:sz w:val="24"/>
          <w:szCs w:val="24"/>
        </w:rPr>
        <w:t xml:space="preserve"> experience and </w:t>
      </w:r>
      <w:r w:rsidR="0026171F" w:rsidRPr="001F2CF4">
        <w:rPr>
          <w:rFonts w:ascii="Arial" w:eastAsia="Calibri" w:hAnsi="Arial" w:cs="Arial"/>
          <w:color w:val="000000"/>
          <w:sz w:val="24"/>
          <w:szCs w:val="24"/>
        </w:rPr>
        <w:t>outcomes.</w:t>
      </w:r>
    </w:p>
    <w:p w14:paraId="7200C350" w14:textId="10A12795" w:rsidR="008075C3" w:rsidRPr="001F2CF4" w:rsidRDefault="008075C3" w:rsidP="008075C3">
      <w:pPr>
        <w:widowControl/>
        <w:numPr>
          <w:ilvl w:val="0"/>
          <w:numId w:val="9"/>
        </w:numPr>
        <w:ind w:left="426" w:hanging="284"/>
        <w:contextualSpacing/>
        <w:rPr>
          <w:rFonts w:ascii="Arial" w:eastAsia="Calibri" w:hAnsi="Arial" w:cs="Arial"/>
          <w:color w:val="000000"/>
          <w:sz w:val="24"/>
          <w:szCs w:val="24"/>
        </w:rPr>
      </w:pPr>
      <w:r>
        <w:rPr>
          <w:rFonts w:ascii="Arial" w:eastAsia="Calibri" w:hAnsi="Arial" w:cs="Arial"/>
          <w:color w:val="000000"/>
          <w:sz w:val="24"/>
          <w:szCs w:val="24"/>
        </w:rPr>
        <w:t>Ensure p</w:t>
      </w:r>
      <w:r w:rsidRPr="001F2CF4">
        <w:rPr>
          <w:rFonts w:ascii="Arial" w:eastAsia="Calibri" w:hAnsi="Arial" w:cs="Arial"/>
          <w:color w:val="000000"/>
          <w:sz w:val="24"/>
          <w:szCs w:val="24"/>
        </w:rPr>
        <w:t xml:space="preserve">eople with mental </w:t>
      </w:r>
      <w:r w:rsidR="004A15C8">
        <w:rPr>
          <w:rFonts w:ascii="Arial" w:eastAsia="Calibri" w:hAnsi="Arial" w:cs="Arial"/>
          <w:color w:val="000000"/>
          <w:sz w:val="24"/>
          <w:szCs w:val="24"/>
        </w:rPr>
        <w:t xml:space="preserve">health issues </w:t>
      </w:r>
      <w:r w:rsidRPr="001F2CF4">
        <w:rPr>
          <w:rFonts w:ascii="Arial" w:eastAsia="Calibri" w:hAnsi="Arial" w:cs="Arial"/>
          <w:color w:val="000000"/>
          <w:sz w:val="24"/>
          <w:szCs w:val="24"/>
        </w:rPr>
        <w:t xml:space="preserve">have improved access to mental health </w:t>
      </w:r>
      <w:r w:rsidR="0026171F" w:rsidRPr="001F2CF4">
        <w:rPr>
          <w:rFonts w:ascii="Arial" w:eastAsia="Calibri" w:hAnsi="Arial" w:cs="Arial"/>
          <w:color w:val="000000"/>
          <w:sz w:val="24"/>
          <w:szCs w:val="24"/>
        </w:rPr>
        <w:t>support.</w:t>
      </w:r>
      <w:r w:rsidRPr="001F2CF4">
        <w:rPr>
          <w:rFonts w:ascii="Arial" w:eastAsia="Calibri" w:hAnsi="Arial" w:cs="Arial"/>
          <w:color w:val="000000"/>
          <w:sz w:val="24"/>
          <w:szCs w:val="24"/>
        </w:rPr>
        <w:t xml:space="preserve"> </w:t>
      </w:r>
    </w:p>
    <w:p w14:paraId="2251CB47" w14:textId="167D15D1" w:rsidR="008075C3" w:rsidRPr="001F2CF4" w:rsidRDefault="0061290A" w:rsidP="008075C3">
      <w:pPr>
        <w:widowControl/>
        <w:numPr>
          <w:ilvl w:val="0"/>
          <w:numId w:val="9"/>
        </w:numPr>
        <w:ind w:left="426" w:hanging="284"/>
        <w:contextualSpacing/>
        <w:rPr>
          <w:rFonts w:ascii="Arial" w:eastAsia="Calibri" w:hAnsi="Arial" w:cs="Arial"/>
          <w:color w:val="000000"/>
          <w:sz w:val="24"/>
          <w:szCs w:val="24"/>
        </w:rPr>
      </w:pPr>
      <w:r>
        <w:rPr>
          <w:rFonts w:ascii="Arial" w:eastAsia="Calibri" w:hAnsi="Arial" w:cs="Arial"/>
          <w:color w:val="000000"/>
          <w:sz w:val="24"/>
          <w:szCs w:val="24"/>
        </w:rPr>
        <w:t>That c</w:t>
      </w:r>
      <w:r w:rsidR="008075C3" w:rsidRPr="001F2CF4">
        <w:rPr>
          <w:rFonts w:ascii="Arial" w:eastAsia="Calibri" w:hAnsi="Arial" w:cs="Arial"/>
          <w:color w:val="000000"/>
          <w:sz w:val="24"/>
          <w:szCs w:val="24"/>
        </w:rPr>
        <w:t>are and support is holistic and person-centred, truly orientated towards the promotion and maximisation of individuals’ health, wellbeing and independence</w:t>
      </w:r>
    </w:p>
    <w:p w14:paraId="36F015F8" w14:textId="28669D25" w:rsidR="008075C3" w:rsidRPr="001F2CF4" w:rsidRDefault="008075C3" w:rsidP="008075C3">
      <w:pPr>
        <w:widowControl/>
        <w:numPr>
          <w:ilvl w:val="0"/>
          <w:numId w:val="9"/>
        </w:numPr>
        <w:ind w:left="426" w:hanging="284"/>
        <w:contextualSpacing/>
        <w:rPr>
          <w:rFonts w:ascii="Arial" w:eastAsia="Calibri" w:hAnsi="Arial" w:cs="Arial"/>
          <w:color w:val="000000"/>
          <w:sz w:val="24"/>
          <w:szCs w:val="24"/>
        </w:rPr>
      </w:pPr>
      <w:r w:rsidRPr="001F2CF4">
        <w:rPr>
          <w:rFonts w:ascii="Arial" w:eastAsia="Calibri" w:hAnsi="Arial" w:cs="Arial"/>
          <w:color w:val="000000"/>
          <w:sz w:val="24"/>
          <w:szCs w:val="24"/>
        </w:rPr>
        <w:t>Health inequalities often faced by people with</w:t>
      </w:r>
      <w:r w:rsidR="004A15C8">
        <w:rPr>
          <w:rFonts w:ascii="Arial" w:eastAsia="Calibri" w:hAnsi="Arial" w:cs="Arial"/>
          <w:color w:val="000000"/>
          <w:sz w:val="24"/>
          <w:szCs w:val="24"/>
        </w:rPr>
        <w:t xml:space="preserve"> </w:t>
      </w:r>
      <w:r w:rsidRPr="001F2CF4">
        <w:rPr>
          <w:rFonts w:ascii="Arial" w:eastAsia="Calibri" w:hAnsi="Arial" w:cs="Arial"/>
          <w:color w:val="000000"/>
          <w:sz w:val="24"/>
          <w:szCs w:val="24"/>
        </w:rPr>
        <w:t xml:space="preserve">mental </w:t>
      </w:r>
      <w:r w:rsidR="004A15C8">
        <w:rPr>
          <w:rFonts w:ascii="Arial" w:eastAsia="Calibri" w:hAnsi="Arial" w:cs="Arial"/>
          <w:color w:val="000000"/>
          <w:sz w:val="24"/>
          <w:szCs w:val="24"/>
        </w:rPr>
        <w:t>health issues</w:t>
      </w:r>
      <w:r w:rsidRPr="001F2CF4">
        <w:rPr>
          <w:rFonts w:ascii="Arial" w:eastAsia="Calibri" w:hAnsi="Arial" w:cs="Arial"/>
          <w:color w:val="000000"/>
          <w:sz w:val="24"/>
          <w:szCs w:val="24"/>
        </w:rPr>
        <w:t xml:space="preserve"> are </w:t>
      </w:r>
      <w:r w:rsidR="0026171F" w:rsidRPr="001F2CF4">
        <w:rPr>
          <w:rFonts w:ascii="Arial" w:eastAsia="Calibri" w:hAnsi="Arial" w:cs="Arial"/>
          <w:color w:val="000000"/>
          <w:sz w:val="24"/>
          <w:szCs w:val="24"/>
        </w:rPr>
        <w:t>reduced.</w:t>
      </w:r>
    </w:p>
    <w:p w14:paraId="3387A742" w14:textId="2D9D33A6" w:rsidR="008075C3" w:rsidRDefault="008075C3" w:rsidP="008075C3">
      <w:pPr>
        <w:widowControl/>
        <w:numPr>
          <w:ilvl w:val="0"/>
          <w:numId w:val="9"/>
        </w:numPr>
        <w:ind w:left="426" w:hanging="284"/>
        <w:contextualSpacing/>
        <w:rPr>
          <w:rFonts w:ascii="Arial" w:eastAsia="Calibri" w:hAnsi="Arial" w:cs="Arial"/>
          <w:color w:val="000000"/>
          <w:sz w:val="24"/>
          <w:szCs w:val="24"/>
        </w:rPr>
      </w:pPr>
      <w:r w:rsidRPr="001F2CF4">
        <w:rPr>
          <w:rFonts w:ascii="Arial" w:eastAsia="Calibri" w:hAnsi="Arial" w:cs="Arial"/>
          <w:color w:val="000000"/>
          <w:sz w:val="24"/>
          <w:szCs w:val="24"/>
        </w:rPr>
        <w:t>The new community service approach is a true integration across secondary mental health services, the VCS, primary care, social care, community assets as well as other physical healthcare provision.</w:t>
      </w:r>
    </w:p>
    <w:p w14:paraId="247C0F9F" w14:textId="6100938B" w:rsidR="006C2B1A" w:rsidRDefault="00A45F2A" w:rsidP="006C2B1A">
      <w:pPr>
        <w:widowControl/>
        <w:spacing w:after="0" w:line="240" w:lineRule="auto"/>
        <w:rPr>
          <w:rFonts w:ascii="Arial" w:hAnsi="Arial" w:cs="Arial"/>
          <w:sz w:val="24"/>
          <w:szCs w:val="24"/>
          <w:lang w:val="en-GB"/>
        </w:rPr>
      </w:pPr>
      <w:r w:rsidRPr="001F2CF4">
        <w:rPr>
          <w:rFonts w:ascii="Arial" w:eastAsia="Times New Roman" w:hAnsi="Arial" w:cs="Arial"/>
          <w:color w:val="000000"/>
          <w:sz w:val="24"/>
          <w:szCs w:val="24"/>
          <w:lang w:eastAsia="en-GB"/>
        </w:rPr>
        <w:t xml:space="preserve"> </w:t>
      </w:r>
    </w:p>
    <w:p w14:paraId="4A662638" w14:textId="6EB7D59F" w:rsidR="00D84262" w:rsidRPr="000A01B2" w:rsidRDefault="009A5B12" w:rsidP="000A01B2">
      <w:pPr>
        <w:widowControl/>
        <w:spacing w:after="0" w:line="240" w:lineRule="auto"/>
        <w:rPr>
          <w:rFonts w:ascii="Arial" w:hAnsi="Arial" w:cs="Arial"/>
          <w:sz w:val="24"/>
          <w:szCs w:val="24"/>
          <w:lang w:val="en-GB"/>
        </w:rPr>
      </w:pPr>
      <w:r>
        <w:rPr>
          <w:rFonts w:ascii="Arial" w:hAnsi="Arial" w:cs="Arial"/>
          <w:sz w:val="24"/>
          <w:szCs w:val="24"/>
          <w:lang w:val="en-GB"/>
        </w:rPr>
        <w:t>The post h</w:t>
      </w:r>
      <w:r w:rsidR="000A01B2" w:rsidRPr="000A01B2">
        <w:rPr>
          <w:rFonts w:ascii="Arial" w:hAnsi="Arial" w:cs="Arial"/>
          <w:sz w:val="24"/>
          <w:szCs w:val="24"/>
          <w:lang w:val="en-GB"/>
        </w:rPr>
        <w:t xml:space="preserve">older will work across </w:t>
      </w:r>
      <w:r w:rsidR="006F1D53">
        <w:rPr>
          <w:rFonts w:ascii="Arial" w:hAnsi="Arial" w:cs="Arial"/>
          <w:sz w:val="24"/>
          <w:szCs w:val="24"/>
          <w:lang w:val="en-GB"/>
        </w:rPr>
        <w:t>various</w:t>
      </w:r>
      <w:r w:rsidR="000A01B2" w:rsidRPr="000A01B2">
        <w:rPr>
          <w:rFonts w:ascii="Arial" w:hAnsi="Arial" w:cs="Arial"/>
          <w:sz w:val="24"/>
          <w:szCs w:val="24"/>
          <w:lang w:val="en-GB"/>
        </w:rPr>
        <w:t xml:space="preserve"> </w:t>
      </w:r>
      <w:r w:rsidR="003D7272">
        <w:rPr>
          <w:rFonts w:ascii="Arial" w:hAnsi="Arial" w:cs="Arial"/>
          <w:sz w:val="24"/>
          <w:szCs w:val="24"/>
          <w:lang w:val="en-GB"/>
        </w:rPr>
        <w:t>Service User</w:t>
      </w:r>
      <w:r w:rsidR="000A01B2" w:rsidRPr="000A01B2">
        <w:rPr>
          <w:rFonts w:ascii="Arial" w:hAnsi="Arial" w:cs="Arial"/>
          <w:sz w:val="24"/>
          <w:szCs w:val="24"/>
          <w:lang w:val="en-GB"/>
        </w:rPr>
        <w:t xml:space="preserve"> database systems to both input and extract data to support the effective delivery of services.</w:t>
      </w:r>
    </w:p>
    <w:p w14:paraId="4BD51E64" w14:textId="77777777" w:rsidR="006C2B1A" w:rsidRPr="000A01B2" w:rsidRDefault="006C2B1A" w:rsidP="000A01B2">
      <w:pPr>
        <w:widowControl/>
        <w:spacing w:after="0" w:line="240" w:lineRule="auto"/>
        <w:rPr>
          <w:rFonts w:ascii="Arial" w:hAnsi="Arial" w:cs="Arial"/>
          <w:sz w:val="24"/>
          <w:szCs w:val="24"/>
          <w:lang w:val="en-GB"/>
        </w:rPr>
      </w:pPr>
    </w:p>
    <w:p w14:paraId="49FBB952" w14:textId="6612ACEB" w:rsidR="007369DD" w:rsidRDefault="007369DD" w:rsidP="003D7272">
      <w:pPr>
        <w:spacing w:before="29" w:after="120" w:line="271" w:lineRule="exact"/>
        <w:ind w:right="-23"/>
        <w:jc w:val="both"/>
        <w:rPr>
          <w:rFonts w:ascii="Arial" w:eastAsia="Arial" w:hAnsi="Arial" w:cs="Arial"/>
          <w:b/>
          <w:bCs/>
          <w:position w:val="-1"/>
          <w:sz w:val="24"/>
          <w:szCs w:val="24"/>
        </w:rPr>
      </w:pPr>
      <w:r>
        <w:rPr>
          <w:rFonts w:ascii="Arial" w:eastAsia="Arial" w:hAnsi="Arial" w:cs="Arial"/>
          <w:b/>
          <w:bCs/>
          <w:spacing w:val="4"/>
          <w:position w:val="-1"/>
          <w:sz w:val="24"/>
          <w:szCs w:val="24"/>
        </w:rPr>
        <w:t>M</w:t>
      </w:r>
      <w:r>
        <w:rPr>
          <w:rFonts w:ascii="Arial" w:eastAsia="Arial" w:hAnsi="Arial" w:cs="Arial"/>
          <w:b/>
          <w:bCs/>
          <w:spacing w:val="-8"/>
          <w:position w:val="-1"/>
          <w:sz w:val="24"/>
          <w:szCs w:val="24"/>
        </w:rPr>
        <w:t>A</w:t>
      </w:r>
      <w:r>
        <w:rPr>
          <w:rFonts w:ascii="Arial" w:eastAsia="Arial" w:hAnsi="Arial" w:cs="Arial"/>
          <w:b/>
          <w:bCs/>
          <w:spacing w:val="3"/>
          <w:position w:val="-1"/>
          <w:sz w:val="24"/>
          <w:szCs w:val="24"/>
        </w:rPr>
        <w:t>I</w:t>
      </w:r>
      <w:r>
        <w:rPr>
          <w:rFonts w:ascii="Arial" w:eastAsia="Arial" w:hAnsi="Arial" w:cs="Arial"/>
          <w:b/>
          <w:bCs/>
          <w:position w:val="-1"/>
          <w:sz w:val="24"/>
          <w:szCs w:val="24"/>
        </w:rPr>
        <w:t>N D</w:t>
      </w:r>
      <w:r>
        <w:rPr>
          <w:rFonts w:ascii="Arial" w:eastAsia="Arial" w:hAnsi="Arial" w:cs="Arial"/>
          <w:b/>
          <w:bCs/>
          <w:spacing w:val="-1"/>
          <w:position w:val="-1"/>
          <w:sz w:val="24"/>
          <w:szCs w:val="24"/>
        </w:rPr>
        <w:t>U</w:t>
      </w:r>
      <w:r>
        <w:rPr>
          <w:rFonts w:ascii="Arial" w:eastAsia="Arial" w:hAnsi="Arial" w:cs="Arial"/>
          <w:b/>
          <w:bCs/>
          <w:position w:val="-1"/>
          <w:sz w:val="24"/>
          <w:szCs w:val="24"/>
        </w:rPr>
        <w:t>TI</w:t>
      </w:r>
      <w:r>
        <w:rPr>
          <w:rFonts w:ascii="Arial" w:eastAsia="Arial" w:hAnsi="Arial" w:cs="Arial"/>
          <w:b/>
          <w:bCs/>
          <w:spacing w:val="1"/>
          <w:position w:val="-1"/>
          <w:sz w:val="24"/>
          <w:szCs w:val="24"/>
        </w:rPr>
        <w:t>E</w:t>
      </w:r>
      <w:r>
        <w:rPr>
          <w:rFonts w:ascii="Arial" w:eastAsia="Arial" w:hAnsi="Arial" w:cs="Arial"/>
          <w:b/>
          <w:bCs/>
          <w:position w:val="-1"/>
          <w:sz w:val="24"/>
          <w:szCs w:val="24"/>
        </w:rPr>
        <w:t>S</w:t>
      </w:r>
      <w:r>
        <w:rPr>
          <w:rFonts w:ascii="Arial" w:eastAsia="Arial" w:hAnsi="Arial" w:cs="Arial"/>
          <w:b/>
          <w:bCs/>
          <w:spacing w:val="3"/>
          <w:position w:val="-1"/>
          <w:sz w:val="24"/>
          <w:szCs w:val="24"/>
        </w:rPr>
        <w:t xml:space="preserve"> </w:t>
      </w:r>
      <w:r>
        <w:rPr>
          <w:rFonts w:ascii="Arial" w:eastAsia="Arial" w:hAnsi="Arial" w:cs="Arial"/>
          <w:b/>
          <w:bCs/>
          <w:spacing w:val="-5"/>
          <w:position w:val="-1"/>
          <w:sz w:val="24"/>
          <w:szCs w:val="24"/>
        </w:rPr>
        <w:t>A</w:t>
      </w:r>
      <w:r>
        <w:rPr>
          <w:rFonts w:ascii="Arial" w:eastAsia="Arial" w:hAnsi="Arial" w:cs="Arial"/>
          <w:b/>
          <w:bCs/>
          <w:spacing w:val="2"/>
          <w:position w:val="-1"/>
          <w:sz w:val="24"/>
          <w:szCs w:val="24"/>
        </w:rPr>
        <w:t>N</w:t>
      </w:r>
      <w:r>
        <w:rPr>
          <w:rFonts w:ascii="Arial" w:eastAsia="Arial" w:hAnsi="Arial" w:cs="Arial"/>
          <w:b/>
          <w:bCs/>
          <w:position w:val="-1"/>
          <w:sz w:val="24"/>
          <w:szCs w:val="24"/>
        </w:rPr>
        <w:t xml:space="preserve">D </w:t>
      </w:r>
      <w:r>
        <w:rPr>
          <w:rFonts w:ascii="Arial" w:eastAsia="Arial" w:hAnsi="Arial" w:cs="Arial"/>
          <w:b/>
          <w:bCs/>
          <w:spacing w:val="2"/>
          <w:position w:val="-1"/>
          <w:sz w:val="24"/>
          <w:szCs w:val="24"/>
        </w:rPr>
        <w:t>R</w:t>
      </w:r>
      <w:r>
        <w:rPr>
          <w:rFonts w:ascii="Arial" w:eastAsia="Arial" w:hAnsi="Arial" w:cs="Arial"/>
          <w:b/>
          <w:bCs/>
          <w:position w:val="-1"/>
          <w:sz w:val="24"/>
          <w:szCs w:val="24"/>
        </w:rPr>
        <w:t>ESPONSIBI</w:t>
      </w:r>
      <w:r>
        <w:rPr>
          <w:rFonts w:ascii="Arial" w:eastAsia="Arial" w:hAnsi="Arial" w:cs="Arial"/>
          <w:b/>
          <w:bCs/>
          <w:spacing w:val="-2"/>
          <w:position w:val="-1"/>
          <w:sz w:val="24"/>
          <w:szCs w:val="24"/>
        </w:rPr>
        <w:t>L</w:t>
      </w:r>
      <w:r>
        <w:rPr>
          <w:rFonts w:ascii="Arial" w:eastAsia="Arial" w:hAnsi="Arial" w:cs="Arial"/>
          <w:b/>
          <w:bCs/>
          <w:position w:val="-1"/>
          <w:sz w:val="24"/>
          <w:szCs w:val="24"/>
        </w:rPr>
        <w:t>ITI</w:t>
      </w:r>
      <w:r>
        <w:rPr>
          <w:rFonts w:ascii="Arial" w:eastAsia="Arial" w:hAnsi="Arial" w:cs="Arial"/>
          <w:b/>
          <w:bCs/>
          <w:spacing w:val="1"/>
          <w:position w:val="-1"/>
          <w:sz w:val="24"/>
          <w:szCs w:val="24"/>
        </w:rPr>
        <w:t>E</w:t>
      </w:r>
      <w:r>
        <w:rPr>
          <w:rFonts w:ascii="Arial" w:eastAsia="Arial" w:hAnsi="Arial" w:cs="Arial"/>
          <w:b/>
          <w:bCs/>
          <w:spacing w:val="-2"/>
          <w:position w:val="-1"/>
          <w:sz w:val="24"/>
          <w:szCs w:val="24"/>
        </w:rPr>
        <w:t>S</w:t>
      </w:r>
      <w:r>
        <w:rPr>
          <w:rFonts w:ascii="Arial" w:eastAsia="Arial" w:hAnsi="Arial" w:cs="Arial"/>
          <w:b/>
          <w:bCs/>
          <w:position w:val="-1"/>
          <w:sz w:val="24"/>
          <w:szCs w:val="24"/>
        </w:rPr>
        <w:t>:</w:t>
      </w:r>
    </w:p>
    <w:p w14:paraId="27AACB95" w14:textId="1D8B1798" w:rsidR="0061290A" w:rsidRDefault="00F75C54" w:rsidP="0061290A">
      <w:pPr>
        <w:pStyle w:val="ListParagraph"/>
        <w:numPr>
          <w:ilvl w:val="0"/>
          <w:numId w:val="10"/>
        </w:numPr>
        <w:rPr>
          <w:rFonts w:asciiTheme="minorBidi" w:hAnsiTheme="minorBidi"/>
          <w:sz w:val="24"/>
          <w:szCs w:val="24"/>
        </w:rPr>
      </w:pPr>
      <w:r>
        <w:rPr>
          <w:rFonts w:asciiTheme="minorBidi" w:hAnsiTheme="minorBidi"/>
          <w:sz w:val="24"/>
          <w:szCs w:val="24"/>
        </w:rPr>
        <w:t>Key</w:t>
      </w:r>
      <w:r w:rsidRPr="0061290A">
        <w:rPr>
          <w:rFonts w:asciiTheme="minorBidi" w:hAnsiTheme="minorBidi"/>
          <w:sz w:val="24"/>
          <w:szCs w:val="24"/>
        </w:rPr>
        <w:t xml:space="preserve"> </w:t>
      </w:r>
      <w:r w:rsidR="0061290A" w:rsidRPr="0061290A">
        <w:rPr>
          <w:rFonts w:asciiTheme="minorBidi" w:hAnsiTheme="minorBidi"/>
          <w:sz w:val="24"/>
          <w:szCs w:val="24"/>
        </w:rPr>
        <w:t>workers will seek to identify and address the wider determinants of mental health, such as debt, poor housing and physical inactivity.</w:t>
      </w:r>
    </w:p>
    <w:p w14:paraId="586E158F" w14:textId="58FF8B21" w:rsidR="00991286" w:rsidRPr="00991286" w:rsidRDefault="00991286" w:rsidP="0061290A">
      <w:pPr>
        <w:pStyle w:val="ListParagraph"/>
        <w:numPr>
          <w:ilvl w:val="0"/>
          <w:numId w:val="10"/>
        </w:numPr>
        <w:rPr>
          <w:rFonts w:asciiTheme="minorBidi" w:hAnsiTheme="minorBidi"/>
          <w:sz w:val="24"/>
          <w:szCs w:val="24"/>
        </w:rPr>
      </w:pPr>
      <w:r w:rsidRPr="00991286">
        <w:rPr>
          <w:rFonts w:asciiTheme="minorBidi" w:hAnsiTheme="minorBidi"/>
          <w:spacing w:val="5"/>
          <w:sz w:val="24"/>
          <w:szCs w:val="24"/>
        </w:rPr>
        <w:t>W</w:t>
      </w:r>
      <w:r w:rsidRPr="00991286">
        <w:rPr>
          <w:rFonts w:asciiTheme="minorBidi" w:hAnsiTheme="minorBidi"/>
          <w:spacing w:val="-3"/>
          <w:sz w:val="24"/>
          <w:szCs w:val="24"/>
        </w:rPr>
        <w:t>o</w:t>
      </w:r>
      <w:r w:rsidRPr="00991286">
        <w:rPr>
          <w:rFonts w:asciiTheme="minorBidi" w:hAnsiTheme="minorBidi"/>
          <w:spacing w:val="-2"/>
          <w:sz w:val="24"/>
          <w:szCs w:val="24"/>
        </w:rPr>
        <w:t>r</w:t>
      </w:r>
      <w:r w:rsidRPr="00991286">
        <w:rPr>
          <w:rFonts w:asciiTheme="minorBidi" w:hAnsiTheme="minorBidi"/>
          <w:sz w:val="24"/>
          <w:szCs w:val="24"/>
        </w:rPr>
        <w:t>k</w:t>
      </w:r>
      <w:r w:rsidRPr="00991286">
        <w:rPr>
          <w:rFonts w:asciiTheme="minorBidi" w:hAnsiTheme="minorBidi"/>
          <w:spacing w:val="-1"/>
          <w:sz w:val="24"/>
          <w:szCs w:val="24"/>
        </w:rPr>
        <w:t>i</w:t>
      </w:r>
      <w:r w:rsidRPr="00991286">
        <w:rPr>
          <w:rFonts w:asciiTheme="minorBidi" w:hAnsiTheme="minorBidi"/>
          <w:spacing w:val="-3"/>
          <w:sz w:val="24"/>
          <w:szCs w:val="24"/>
        </w:rPr>
        <w:t>n</w:t>
      </w:r>
      <w:r w:rsidRPr="00991286">
        <w:rPr>
          <w:rFonts w:asciiTheme="minorBidi" w:hAnsiTheme="minorBidi"/>
          <w:sz w:val="24"/>
          <w:szCs w:val="24"/>
        </w:rPr>
        <w:t>g</w:t>
      </w:r>
      <w:r w:rsidRPr="00991286">
        <w:rPr>
          <w:rFonts w:asciiTheme="minorBidi" w:hAnsiTheme="minorBidi"/>
          <w:spacing w:val="3"/>
          <w:sz w:val="24"/>
          <w:szCs w:val="24"/>
        </w:rPr>
        <w:t xml:space="preserve"> </w:t>
      </w:r>
      <w:r w:rsidRPr="00991286">
        <w:rPr>
          <w:rFonts w:asciiTheme="minorBidi" w:hAnsiTheme="minorBidi"/>
          <w:spacing w:val="-3"/>
          <w:sz w:val="24"/>
          <w:szCs w:val="24"/>
        </w:rPr>
        <w:t>w</w:t>
      </w:r>
      <w:r w:rsidRPr="00991286">
        <w:rPr>
          <w:rFonts w:asciiTheme="minorBidi" w:hAnsiTheme="minorBidi"/>
          <w:spacing w:val="-1"/>
          <w:sz w:val="24"/>
          <w:szCs w:val="24"/>
        </w:rPr>
        <w:t>i</w:t>
      </w:r>
      <w:r w:rsidRPr="00991286">
        <w:rPr>
          <w:rFonts w:asciiTheme="minorBidi" w:hAnsiTheme="minorBidi"/>
          <w:spacing w:val="1"/>
          <w:sz w:val="24"/>
          <w:szCs w:val="24"/>
        </w:rPr>
        <w:t>t</w:t>
      </w:r>
      <w:r w:rsidRPr="00991286">
        <w:rPr>
          <w:rFonts w:asciiTheme="minorBidi" w:hAnsiTheme="minorBidi"/>
          <w:sz w:val="24"/>
          <w:szCs w:val="24"/>
        </w:rPr>
        <w:t>h</w:t>
      </w:r>
      <w:r w:rsidRPr="00991286">
        <w:rPr>
          <w:rFonts w:asciiTheme="minorBidi" w:hAnsiTheme="minorBidi"/>
          <w:spacing w:val="1"/>
          <w:sz w:val="24"/>
          <w:szCs w:val="24"/>
        </w:rPr>
        <w:t xml:space="preserve"> </w:t>
      </w:r>
      <w:r w:rsidR="003D7272">
        <w:rPr>
          <w:rFonts w:asciiTheme="minorBidi" w:hAnsiTheme="minorBidi"/>
          <w:sz w:val="24"/>
          <w:szCs w:val="24"/>
        </w:rPr>
        <w:t>Service User</w:t>
      </w:r>
      <w:r w:rsidRPr="00991286">
        <w:rPr>
          <w:rFonts w:asciiTheme="minorBidi" w:hAnsiTheme="minorBidi"/>
          <w:sz w:val="24"/>
          <w:szCs w:val="24"/>
        </w:rPr>
        <w:t>s</w:t>
      </w:r>
      <w:r w:rsidRPr="00991286">
        <w:rPr>
          <w:rFonts w:asciiTheme="minorBidi" w:hAnsiTheme="minorBidi"/>
          <w:spacing w:val="1"/>
          <w:sz w:val="24"/>
          <w:szCs w:val="24"/>
        </w:rPr>
        <w:t xml:space="preserve"> </w:t>
      </w:r>
      <w:r w:rsidRPr="00991286">
        <w:rPr>
          <w:rFonts w:asciiTheme="minorBidi" w:hAnsiTheme="minorBidi"/>
          <w:sz w:val="24"/>
          <w:szCs w:val="24"/>
        </w:rPr>
        <w:t>as</w:t>
      </w:r>
      <w:r w:rsidRPr="00991286">
        <w:rPr>
          <w:rFonts w:asciiTheme="minorBidi" w:hAnsiTheme="minorBidi"/>
          <w:spacing w:val="-1"/>
          <w:sz w:val="24"/>
          <w:szCs w:val="24"/>
        </w:rPr>
        <w:t xml:space="preserve"> </w:t>
      </w:r>
      <w:r w:rsidRPr="00991286">
        <w:rPr>
          <w:rFonts w:asciiTheme="minorBidi" w:hAnsiTheme="minorBidi"/>
          <w:sz w:val="24"/>
          <w:szCs w:val="24"/>
        </w:rPr>
        <w:t>a</w:t>
      </w:r>
      <w:r w:rsidRPr="00991286">
        <w:rPr>
          <w:rFonts w:asciiTheme="minorBidi" w:hAnsiTheme="minorBidi"/>
          <w:spacing w:val="-2"/>
          <w:sz w:val="24"/>
          <w:szCs w:val="24"/>
        </w:rPr>
        <w:t xml:space="preserve"> </w:t>
      </w:r>
      <w:r w:rsidRPr="00991286">
        <w:rPr>
          <w:rFonts w:asciiTheme="minorBidi" w:hAnsiTheme="minorBidi"/>
          <w:sz w:val="24"/>
          <w:szCs w:val="24"/>
        </w:rPr>
        <w:t>case</w:t>
      </w:r>
      <w:r w:rsidRPr="00991286">
        <w:rPr>
          <w:rFonts w:asciiTheme="minorBidi" w:hAnsiTheme="minorBidi"/>
          <w:spacing w:val="1"/>
          <w:sz w:val="24"/>
          <w:szCs w:val="24"/>
        </w:rPr>
        <w:t xml:space="preserve"> </w:t>
      </w:r>
      <w:r w:rsidRPr="00991286">
        <w:rPr>
          <w:rFonts w:asciiTheme="minorBidi" w:hAnsiTheme="minorBidi"/>
          <w:spacing w:val="-4"/>
          <w:sz w:val="24"/>
          <w:szCs w:val="24"/>
        </w:rPr>
        <w:t>w</w:t>
      </w:r>
      <w:r w:rsidRPr="00991286">
        <w:rPr>
          <w:rFonts w:asciiTheme="minorBidi" w:hAnsiTheme="minorBidi"/>
          <w:sz w:val="24"/>
          <w:szCs w:val="24"/>
        </w:rPr>
        <w:t>o</w:t>
      </w:r>
      <w:r w:rsidRPr="00991286">
        <w:rPr>
          <w:rFonts w:asciiTheme="minorBidi" w:hAnsiTheme="minorBidi"/>
          <w:spacing w:val="-2"/>
          <w:sz w:val="24"/>
          <w:szCs w:val="24"/>
        </w:rPr>
        <w:t>r</w:t>
      </w:r>
      <w:r w:rsidRPr="00991286">
        <w:rPr>
          <w:rFonts w:asciiTheme="minorBidi" w:hAnsiTheme="minorBidi"/>
          <w:spacing w:val="2"/>
          <w:sz w:val="24"/>
          <w:szCs w:val="24"/>
        </w:rPr>
        <w:t>k</w:t>
      </w:r>
      <w:r w:rsidRPr="00991286">
        <w:rPr>
          <w:rFonts w:asciiTheme="minorBidi" w:hAnsiTheme="minorBidi"/>
          <w:sz w:val="24"/>
          <w:szCs w:val="24"/>
        </w:rPr>
        <w:t xml:space="preserve">er </w:t>
      </w:r>
      <w:r w:rsidRPr="00991286">
        <w:rPr>
          <w:rFonts w:asciiTheme="minorBidi" w:hAnsiTheme="minorBidi"/>
          <w:spacing w:val="1"/>
          <w:sz w:val="24"/>
          <w:szCs w:val="24"/>
        </w:rPr>
        <w:t>t</w:t>
      </w:r>
      <w:r w:rsidRPr="00991286">
        <w:rPr>
          <w:rFonts w:asciiTheme="minorBidi" w:hAnsiTheme="minorBidi"/>
          <w:sz w:val="24"/>
          <w:szCs w:val="24"/>
        </w:rPr>
        <w:t>o</w:t>
      </w:r>
      <w:r w:rsidRPr="00991286">
        <w:rPr>
          <w:rFonts w:asciiTheme="minorBidi" w:hAnsiTheme="minorBidi"/>
          <w:spacing w:val="-2"/>
          <w:sz w:val="24"/>
          <w:szCs w:val="24"/>
        </w:rPr>
        <w:t xml:space="preserve"> s</w:t>
      </w:r>
      <w:r w:rsidRPr="00991286">
        <w:rPr>
          <w:rFonts w:asciiTheme="minorBidi" w:hAnsiTheme="minorBidi"/>
          <w:sz w:val="24"/>
          <w:szCs w:val="24"/>
        </w:rPr>
        <w:t>uppo</w:t>
      </w:r>
      <w:r w:rsidRPr="00991286">
        <w:rPr>
          <w:rFonts w:asciiTheme="minorBidi" w:hAnsiTheme="minorBidi"/>
          <w:spacing w:val="1"/>
          <w:sz w:val="24"/>
          <w:szCs w:val="24"/>
        </w:rPr>
        <w:t>r</w:t>
      </w:r>
      <w:r w:rsidRPr="00991286">
        <w:rPr>
          <w:rFonts w:asciiTheme="minorBidi" w:hAnsiTheme="minorBidi"/>
          <w:sz w:val="24"/>
          <w:szCs w:val="24"/>
        </w:rPr>
        <w:t xml:space="preserve">t </w:t>
      </w:r>
      <w:r w:rsidRPr="00991286">
        <w:rPr>
          <w:rFonts w:asciiTheme="minorBidi" w:hAnsiTheme="minorBidi"/>
          <w:spacing w:val="1"/>
          <w:sz w:val="24"/>
          <w:szCs w:val="24"/>
        </w:rPr>
        <w:t>t</w:t>
      </w:r>
      <w:r w:rsidRPr="00991286">
        <w:rPr>
          <w:rFonts w:asciiTheme="minorBidi" w:hAnsiTheme="minorBidi"/>
          <w:sz w:val="24"/>
          <w:szCs w:val="24"/>
        </w:rPr>
        <w:t>h</w:t>
      </w:r>
      <w:r w:rsidRPr="00991286">
        <w:rPr>
          <w:rFonts w:asciiTheme="minorBidi" w:hAnsiTheme="minorBidi"/>
          <w:spacing w:val="-3"/>
          <w:sz w:val="24"/>
          <w:szCs w:val="24"/>
        </w:rPr>
        <w:t>e</w:t>
      </w:r>
      <w:r w:rsidRPr="00991286">
        <w:rPr>
          <w:rFonts w:asciiTheme="minorBidi" w:hAnsiTheme="minorBidi"/>
          <w:sz w:val="24"/>
          <w:szCs w:val="24"/>
        </w:rPr>
        <w:t xml:space="preserve">m </w:t>
      </w:r>
      <w:r w:rsidRPr="00991286">
        <w:rPr>
          <w:rFonts w:asciiTheme="minorBidi" w:hAnsiTheme="minorBidi"/>
          <w:spacing w:val="1"/>
          <w:sz w:val="24"/>
          <w:szCs w:val="24"/>
        </w:rPr>
        <w:t>t</w:t>
      </w:r>
      <w:r w:rsidRPr="00991286">
        <w:rPr>
          <w:rFonts w:asciiTheme="minorBidi" w:hAnsiTheme="minorBidi"/>
          <w:sz w:val="24"/>
          <w:szCs w:val="24"/>
        </w:rPr>
        <w:t>o</w:t>
      </w:r>
      <w:r w:rsidRPr="00991286">
        <w:rPr>
          <w:rFonts w:asciiTheme="minorBidi" w:hAnsiTheme="minorBidi"/>
          <w:spacing w:val="1"/>
          <w:sz w:val="24"/>
          <w:szCs w:val="24"/>
        </w:rPr>
        <w:t xml:space="preserve"> </w:t>
      </w:r>
      <w:r w:rsidRPr="00991286">
        <w:rPr>
          <w:rFonts w:asciiTheme="minorBidi" w:hAnsiTheme="minorBidi"/>
          <w:sz w:val="24"/>
          <w:szCs w:val="24"/>
        </w:rPr>
        <w:t>de</w:t>
      </w:r>
      <w:r w:rsidRPr="00991286">
        <w:rPr>
          <w:rFonts w:asciiTheme="minorBidi" w:hAnsiTheme="minorBidi"/>
          <w:spacing w:val="-1"/>
          <w:sz w:val="24"/>
          <w:szCs w:val="24"/>
        </w:rPr>
        <w:t>li</w:t>
      </w:r>
      <w:r w:rsidRPr="00991286">
        <w:rPr>
          <w:rFonts w:asciiTheme="minorBidi" w:hAnsiTheme="minorBidi"/>
          <w:spacing w:val="-2"/>
          <w:sz w:val="24"/>
          <w:szCs w:val="24"/>
        </w:rPr>
        <w:t>v</w:t>
      </w:r>
      <w:r w:rsidRPr="00991286">
        <w:rPr>
          <w:rFonts w:asciiTheme="minorBidi" w:hAnsiTheme="minorBidi"/>
          <w:sz w:val="24"/>
          <w:szCs w:val="24"/>
        </w:rPr>
        <w:t>er</w:t>
      </w:r>
      <w:r w:rsidRPr="00991286">
        <w:rPr>
          <w:rFonts w:asciiTheme="minorBidi" w:hAnsiTheme="minorBidi"/>
          <w:spacing w:val="2"/>
          <w:sz w:val="24"/>
          <w:szCs w:val="24"/>
        </w:rPr>
        <w:t xml:space="preserve"> </w:t>
      </w:r>
      <w:r w:rsidRPr="00991286">
        <w:rPr>
          <w:rFonts w:asciiTheme="minorBidi" w:hAnsiTheme="minorBidi"/>
          <w:sz w:val="24"/>
          <w:szCs w:val="24"/>
        </w:rPr>
        <w:t>s</w:t>
      </w:r>
      <w:r w:rsidRPr="00991286">
        <w:rPr>
          <w:rFonts w:asciiTheme="minorBidi" w:hAnsiTheme="minorBidi"/>
          <w:spacing w:val="-3"/>
          <w:sz w:val="24"/>
          <w:szCs w:val="24"/>
        </w:rPr>
        <w:t>p</w:t>
      </w:r>
      <w:r w:rsidRPr="00991286">
        <w:rPr>
          <w:rFonts w:asciiTheme="minorBidi" w:hAnsiTheme="minorBidi"/>
          <w:sz w:val="24"/>
          <w:szCs w:val="24"/>
        </w:rPr>
        <w:t>ec</w:t>
      </w:r>
      <w:r w:rsidRPr="00991286">
        <w:rPr>
          <w:rFonts w:asciiTheme="minorBidi" w:hAnsiTheme="minorBidi"/>
          <w:spacing w:val="-1"/>
          <w:sz w:val="24"/>
          <w:szCs w:val="24"/>
        </w:rPr>
        <w:t>i</w:t>
      </w:r>
      <w:r w:rsidRPr="00991286">
        <w:rPr>
          <w:rFonts w:asciiTheme="minorBidi" w:hAnsiTheme="minorBidi"/>
          <w:spacing w:val="3"/>
          <w:sz w:val="24"/>
          <w:szCs w:val="24"/>
        </w:rPr>
        <w:t>f</w:t>
      </w:r>
      <w:r w:rsidRPr="00991286">
        <w:rPr>
          <w:rFonts w:asciiTheme="minorBidi" w:hAnsiTheme="minorBidi"/>
          <w:spacing w:val="-1"/>
          <w:sz w:val="24"/>
          <w:szCs w:val="24"/>
        </w:rPr>
        <w:t>i</w:t>
      </w:r>
      <w:r w:rsidRPr="00991286">
        <w:rPr>
          <w:rFonts w:asciiTheme="minorBidi" w:hAnsiTheme="minorBidi"/>
          <w:sz w:val="24"/>
          <w:szCs w:val="24"/>
        </w:rPr>
        <w:t>c</w:t>
      </w:r>
      <w:r w:rsidRPr="00991286">
        <w:rPr>
          <w:rFonts w:asciiTheme="minorBidi" w:hAnsiTheme="minorBidi"/>
          <w:spacing w:val="-1"/>
          <w:sz w:val="24"/>
          <w:szCs w:val="24"/>
        </w:rPr>
        <w:t xml:space="preserve"> </w:t>
      </w:r>
      <w:r w:rsidRPr="00991286">
        <w:rPr>
          <w:rFonts w:asciiTheme="minorBidi" w:hAnsiTheme="minorBidi"/>
          <w:sz w:val="24"/>
          <w:szCs w:val="24"/>
        </w:rPr>
        <w:t>pe</w:t>
      </w:r>
      <w:r w:rsidRPr="00991286">
        <w:rPr>
          <w:rFonts w:asciiTheme="minorBidi" w:hAnsiTheme="minorBidi"/>
          <w:spacing w:val="1"/>
          <w:sz w:val="24"/>
          <w:szCs w:val="24"/>
        </w:rPr>
        <w:t>r</w:t>
      </w:r>
      <w:r w:rsidRPr="00991286">
        <w:rPr>
          <w:rFonts w:asciiTheme="minorBidi" w:hAnsiTheme="minorBidi"/>
          <w:sz w:val="24"/>
          <w:szCs w:val="24"/>
        </w:rPr>
        <w:t>sonal</w:t>
      </w:r>
      <w:r w:rsidRPr="00991286">
        <w:rPr>
          <w:rFonts w:asciiTheme="minorBidi" w:hAnsiTheme="minorBidi"/>
          <w:spacing w:val="-5"/>
          <w:sz w:val="24"/>
          <w:szCs w:val="24"/>
        </w:rPr>
        <w:t xml:space="preserve"> </w:t>
      </w:r>
      <w:r w:rsidRPr="00991286">
        <w:rPr>
          <w:rFonts w:asciiTheme="minorBidi" w:hAnsiTheme="minorBidi"/>
          <w:spacing w:val="2"/>
          <w:sz w:val="24"/>
          <w:szCs w:val="24"/>
        </w:rPr>
        <w:t>g</w:t>
      </w:r>
      <w:r w:rsidRPr="00991286">
        <w:rPr>
          <w:rFonts w:asciiTheme="minorBidi" w:hAnsiTheme="minorBidi"/>
          <w:sz w:val="24"/>
          <w:szCs w:val="24"/>
        </w:rPr>
        <w:t>oa</w:t>
      </w:r>
      <w:r w:rsidRPr="00991286">
        <w:rPr>
          <w:rFonts w:asciiTheme="minorBidi" w:hAnsiTheme="minorBidi"/>
          <w:spacing w:val="-1"/>
          <w:sz w:val="24"/>
          <w:szCs w:val="24"/>
        </w:rPr>
        <w:t>l</w:t>
      </w:r>
      <w:r w:rsidRPr="00991286">
        <w:rPr>
          <w:rFonts w:asciiTheme="minorBidi" w:hAnsiTheme="minorBidi"/>
          <w:sz w:val="24"/>
          <w:szCs w:val="24"/>
        </w:rPr>
        <w:t>s</w:t>
      </w:r>
      <w:r w:rsidRPr="00991286">
        <w:rPr>
          <w:rFonts w:asciiTheme="minorBidi" w:hAnsiTheme="minorBidi"/>
          <w:spacing w:val="1"/>
          <w:sz w:val="24"/>
          <w:szCs w:val="24"/>
        </w:rPr>
        <w:t xml:space="preserve"> </w:t>
      </w:r>
      <w:r w:rsidRPr="00991286">
        <w:rPr>
          <w:rFonts w:asciiTheme="minorBidi" w:hAnsiTheme="minorBidi"/>
          <w:spacing w:val="-1"/>
          <w:sz w:val="24"/>
          <w:szCs w:val="24"/>
        </w:rPr>
        <w:t>i</w:t>
      </w:r>
      <w:r w:rsidRPr="00991286">
        <w:rPr>
          <w:rFonts w:asciiTheme="minorBidi" w:hAnsiTheme="minorBidi"/>
          <w:sz w:val="24"/>
          <w:szCs w:val="24"/>
        </w:rPr>
        <w:t xml:space="preserve">n </w:t>
      </w:r>
      <w:r>
        <w:rPr>
          <w:rFonts w:asciiTheme="minorBidi" w:hAnsiTheme="minorBidi"/>
          <w:spacing w:val="1"/>
          <w:sz w:val="24"/>
          <w:szCs w:val="24"/>
        </w:rPr>
        <w:t>conjunction with the wider core team</w:t>
      </w:r>
    </w:p>
    <w:p w14:paraId="5717D0EC" w14:textId="57C2CDC0" w:rsidR="007D7607" w:rsidRDefault="00991286" w:rsidP="00814C51">
      <w:pPr>
        <w:pStyle w:val="ListParagraph"/>
        <w:numPr>
          <w:ilvl w:val="0"/>
          <w:numId w:val="10"/>
        </w:numPr>
        <w:ind w:left="714" w:hanging="357"/>
        <w:rPr>
          <w:rFonts w:asciiTheme="minorBidi" w:hAnsiTheme="minorBidi"/>
          <w:sz w:val="24"/>
          <w:szCs w:val="24"/>
        </w:rPr>
      </w:pPr>
      <w:r>
        <w:rPr>
          <w:rFonts w:asciiTheme="minorBidi" w:hAnsiTheme="minorBidi"/>
          <w:sz w:val="24"/>
          <w:szCs w:val="24"/>
        </w:rPr>
        <w:t>P</w:t>
      </w:r>
      <w:r w:rsidR="0061290A" w:rsidRPr="00991286">
        <w:rPr>
          <w:rFonts w:asciiTheme="minorBidi" w:hAnsiTheme="minorBidi"/>
          <w:sz w:val="24"/>
          <w:szCs w:val="24"/>
        </w:rPr>
        <w:t>rovid</w:t>
      </w:r>
      <w:r>
        <w:rPr>
          <w:rFonts w:asciiTheme="minorBidi" w:hAnsiTheme="minorBidi"/>
          <w:sz w:val="24"/>
          <w:szCs w:val="24"/>
        </w:rPr>
        <w:t>e</w:t>
      </w:r>
      <w:r w:rsidR="0061290A" w:rsidRPr="00991286">
        <w:rPr>
          <w:rFonts w:asciiTheme="minorBidi" w:hAnsiTheme="minorBidi"/>
          <w:sz w:val="24"/>
          <w:szCs w:val="24"/>
        </w:rPr>
        <w:t xml:space="preserve"> the time and flexibility needed on a case-by-case </w:t>
      </w:r>
      <w:r w:rsidR="003D7272">
        <w:rPr>
          <w:rFonts w:asciiTheme="minorBidi" w:hAnsiTheme="minorBidi"/>
          <w:sz w:val="24"/>
          <w:szCs w:val="24"/>
        </w:rPr>
        <w:t>Service User</w:t>
      </w:r>
      <w:r w:rsidR="0061290A" w:rsidRPr="00991286">
        <w:rPr>
          <w:rFonts w:asciiTheme="minorBidi" w:hAnsiTheme="minorBidi"/>
          <w:sz w:val="24"/>
          <w:szCs w:val="24"/>
        </w:rPr>
        <w:t xml:space="preserve"> basis to enable and sustain the regular planned engagement that </w:t>
      </w:r>
      <w:r w:rsidR="003D7272">
        <w:rPr>
          <w:rFonts w:asciiTheme="minorBidi" w:hAnsiTheme="minorBidi"/>
          <w:sz w:val="24"/>
          <w:szCs w:val="24"/>
        </w:rPr>
        <w:t>Service User</w:t>
      </w:r>
      <w:r w:rsidR="0061290A" w:rsidRPr="00991286">
        <w:rPr>
          <w:rFonts w:asciiTheme="minorBidi" w:hAnsiTheme="minorBidi"/>
          <w:sz w:val="24"/>
          <w:szCs w:val="24"/>
        </w:rPr>
        <w:t>s need to maximise their health, wellbeing and independence</w:t>
      </w:r>
      <w:r>
        <w:rPr>
          <w:rFonts w:asciiTheme="minorBidi" w:hAnsiTheme="minorBidi"/>
          <w:sz w:val="24"/>
          <w:szCs w:val="24"/>
        </w:rPr>
        <w:t>.</w:t>
      </w:r>
    </w:p>
    <w:p w14:paraId="1BF02DC4" w14:textId="77777777" w:rsidR="00541A91" w:rsidRDefault="008A6642" w:rsidP="00814C51">
      <w:pPr>
        <w:pStyle w:val="ListParagraph"/>
        <w:numPr>
          <w:ilvl w:val="0"/>
          <w:numId w:val="10"/>
        </w:numPr>
        <w:ind w:left="714" w:hanging="357"/>
        <w:rPr>
          <w:rFonts w:asciiTheme="minorBidi" w:hAnsiTheme="minorBidi"/>
          <w:sz w:val="24"/>
          <w:szCs w:val="24"/>
        </w:rPr>
      </w:pPr>
      <w:r w:rsidRPr="008A6642">
        <w:rPr>
          <w:rFonts w:asciiTheme="minorBidi" w:hAnsiTheme="minorBidi"/>
          <w:sz w:val="24"/>
          <w:szCs w:val="24"/>
        </w:rPr>
        <w:t>Offer a bespoke, tailored approach, ensuring flexibility in form, type, location, time and day of support – recognising one size does not fit all.</w:t>
      </w:r>
    </w:p>
    <w:p w14:paraId="1D7CD1F7" w14:textId="5505550F" w:rsidR="00750350" w:rsidRPr="00541A91" w:rsidRDefault="00541A91" w:rsidP="00814C51">
      <w:pPr>
        <w:pStyle w:val="ListParagraph"/>
        <w:numPr>
          <w:ilvl w:val="0"/>
          <w:numId w:val="10"/>
        </w:numPr>
        <w:ind w:left="714" w:hanging="357"/>
        <w:rPr>
          <w:rFonts w:asciiTheme="minorBidi" w:hAnsiTheme="minorBidi"/>
          <w:color w:val="000000" w:themeColor="text1"/>
          <w:sz w:val="24"/>
          <w:szCs w:val="24"/>
        </w:rPr>
      </w:pPr>
      <w:r>
        <w:rPr>
          <w:rFonts w:asciiTheme="minorBidi" w:hAnsiTheme="minorBidi"/>
          <w:color w:val="000000" w:themeColor="text1"/>
          <w:sz w:val="24"/>
          <w:szCs w:val="24"/>
        </w:rPr>
        <w:t>O</w:t>
      </w:r>
      <w:r w:rsidRPr="00541A91">
        <w:rPr>
          <w:rFonts w:asciiTheme="minorBidi" w:hAnsiTheme="minorBidi"/>
          <w:color w:val="000000" w:themeColor="text1"/>
          <w:sz w:val="24"/>
          <w:szCs w:val="24"/>
        </w:rPr>
        <w:t xml:space="preserve">ffer a range of different accessibility options to </w:t>
      </w:r>
      <w:r w:rsidR="003D7272">
        <w:rPr>
          <w:rFonts w:asciiTheme="minorBidi" w:hAnsiTheme="minorBidi"/>
          <w:color w:val="000000" w:themeColor="text1"/>
          <w:sz w:val="24"/>
          <w:szCs w:val="24"/>
        </w:rPr>
        <w:t>Service User</w:t>
      </w:r>
      <w:r w:rsidR="00E73A2D">
        <w:rPr>
          <w:rFonts w:asciiTheme="minorBidi" w:hAnsiTheme="minorBidi"/>
          <w:color w:val="000000" w:themeColor="text1"/>
          <w:sz w:val="24"/>
          <w:szCs w:val="24"/>
        </w:rPr>
        <w:t>s</w:t>
      </w:r>
      <w:r w:rsidRPr="00541A91">
        <w:rPr>
          <w:rFonts w:asciiTheme="minorBidi" w:hAnsiTheme="minorBidi"/>
          <w:color w:val="000000" w:themeColor="text1"/>
          <w:sz w:val="24"/>
          <w:szCs w:val="24"/>
        </w:rPr>
        <w:t xml:space="preserve">, whether this involves face to face at locations and times to suit the individual e.g. local park, café, community centre, online or telephone contact, as well as meeting </w:t>
      </w:r>
      <w:r w:rsidR="003D7272">
        <w:rPr>
          <w:rFonts w:asciiTheme="minorBidi" w:hAnsiTheme="minorBidi"/>
          <w:color w:val="000000" w:themeColor="text1"/>
          <w:sz w:val="24"/>
          <w:szCs w:val="24"/>
        </w:rPr>
        <w:t>Service User</w:t>
      </w:r>
      <w:r w:rsidRPr="00541A91">
        <w:rPr>
          <w:rFonts w:asciiTheme="minorBidi" w:hAnsiTheme="minorBidi"/>
          <w:color w:val="000000" w:themeColor="text1"/>
          <w:sz w:val="24"/>
          <w:szCs w:val="24"/>
        </w:rPr>
        <w:t>s at their home where appropriate.</w:t>
      </w:r>
    </w:p>
    <w:p w14:paraId="6561C0FA" w14:textId="03BBED49" w:rsidR="0061290A" w:rsidRDefault="00750350" w:rsidP="00814C51">
      <w:pPr>
        <w:pStyle w:val="ListParagraph"/>
        <w:numPr>
          <w:ilvl w:val="0"/>
          <w:numId w:val="10"/>
        </w:numPr>
        <w:ind w:left="714" w:hanging="357"/>
        <w:rPr>
          <w:rFonts w:asciiTheme="minorBidi" w:hAnsiTheme="minorBidi"/>
          <w:sz w:val="24"/>
          <w:szCs w:val="24"/>
        </w:rPr>
      </w:pPr>
      <w:r w:rsidRPr="00750350">
        <w:rPr>
          <w:rFonts w:asciiTheme="minorBidi" w:hAnsiTheme="minorBidi"/>
          <w:sz w:val="24"/>
          <w:szCs w:val="24"/>
        </w:rPr>
        <w:t>Develop supportive relationships with local VCS organisations, culturally appropriate community groups and statutory and health services, to make timely, appropriate and supported referrals and connect with diverse local communities, particularly those statutory agencies may find hard to reach e.g. BAME, P of C and LGBTQ+.</w:t>
      </w:r>
      <w:r w:rsidR="00991286" w:rsidRPr="00750350">
        <w:rPr>
          <w:rFonts w:asciiTheme="minorBidi" w:hAnsiTheme="minorBidi"/>
          <w:sz w:val="24"/>
          <w:szCs w:val="24"/>
        </w:rPr>
        <w:t xml:space="preserve"> </w:t>
      </w:r>
    </w:p>
    <w:p w14:paraId="5B8AB008" w14:textId="489D0048" w:rsidR="00EE7AFB" w:rsidRDefault="00EE7AFB" w:rsidP="00814C51">
      <w:pPr>
        <w:pStyle w:val="ListParagraph"/>
        <w:numPr>
          <w:ilvl w:val="0"/>
          <w:numId w:val="10"/>
        </w:numPr>
        <w:ind w:left="714" w:hanging="357"/>
        <w:rPr>
          <w:rFonts w:asciiTheme="minorBidi" w:hAnsiTheme="minorBidi"/>
          <w:sz w:val="24"/>
          <w:szCs w:val="24"/>
        </w:rPr>
      </w:pPr>
      <w:r w:rsidRPr="00EE7AFB">
        <w:rPr>
          <w:rFonts w:asciiTheme="minorBidi" w:hAnsiTheme="minorBidi"/>
          <w:sz w:val="24"/>
          <w:szCs w:val="24"/>
        </w:rPr>
        <w:t xml:space="preserve">Work with a </w:t>
      </w:r>
      <w:r w:rsidR="003D7272">
        <w:rPr>
          <w:rFonts w:asciiTheme="minorBidi" w:hAnsiTheme="minorBidi"/>
          <w:sz w:val="24"/>
          <w:szCs w:val="24"/>
        </w:rPr>
        <w:t>Service User</w:t>
      </w:r>
      <w:r w:rsidRPr="00EE7AFB">
        <w:rPr>
          <w:rFonts w:asciiTheme="minorBidi" w:hAnsiTheme="minorBidi"/>
          <w:sz w:val="24"/>
          <w:szCs w:val="24"/>
        </w:rPr>
        <w:t xml:space="preserve"> to co-create a personalised support plan including resources and support to access health and wellbeing support from a range of disciplines and providers, building upon a strengths-based approach to motivate and encourage preventative options for longer term self-management, as well as providing complex intensive casework input where required.</w:t>
      </w:r>
    </w:p>
    <w:p w14:paraId="60D63FC7" w14:textId="2F9EFF45" w:rsidR="003D57F3" w:rsidRDefault="003D57F3" w:rsidP="00814C51">
      <w:pPr>
        <w:pStyle w:val="ListParagraph"/>
        <w:numPr>
          <w:ilvl w:val="0"/>
          <w:numId w:val="10"/>
        </w:numPr>
        <w:ind w:left="714" w:hanging="357"/>
        <w:rPr>
          <w:rFonts w:asciiTheme="minorBidi" w:hAnsiTheme="minorBidi"/>
          <w:sz w:val="24"/>
          <w:szCs w:val="24"/>
        </w:rPr>
      </w:pPr>
      <w:r w:rsidRPr="00CB0B16">
        <w:rPr>
          <w:rFonts w:asciiTheme="minorBidi" w:hAnsiTheme="minorBidi"/>
          <w:sz w:val="24"/>
          <w:szCs w:val="24"/>
        </w:rPr>
        <w:t xml:space="preserve">In addition to this relationship building with the </w:t>
      </w:r>
      <w:r w:rsidR="003D7272">
        <w:rPr>
          <w:rFonts w:asciiTheme="minorBidi" w:hAnsiTheme="minorBidi"/>
          <w:sz w:val="24"/>
          <w:szCs w:val="24"/>
        </w:rPr>
        <w:t>Service User</w:t>
      </w:r>
      <w:r w:rsidRPr="00CB0B16">
        <w:rPr>
          <w:rFonts w:asciiTheme="minorBidi" w:hAnsiTheme="minorBidi"/>
          <w:sz w:val="24"/>
          <w:szCs w:val="24"/>
        </w:rPr>
        <w:t xml:space="preserve">, the </w:t>
      </w:r>
      <w:r w:rsidR="00F75C54">
        <w:rPr>
          <w:rFonts w:asciiTheme="minorBidi" w:hAnsiTheme="minorBidi"/>
          <w:sz w:val="24"/>
          <w:szCs w:val="24"/>
        </w:rPr>
        <w:t>key</w:t>
      </w:r>
      <w:r w:rsidR="00F75C54" w:rsidRPr="00CB0B16">
        <w:rPr>
          <w:rFonts w:asciiTheme="minorBidi" w:hAnsiTheme="minorBidi"/>
          <w:sz w:val="24"/>
          <w:szCs w:val="24"/>
        </w:rPr>
        <w:t xml:space="preserve"> </w:t>
      </w:r>
      <w:r w:rsidR="00CB0B16" w:rsidRPr="00CB0B16">
        <w:rPr>
          <w:rFonts w:asciiTheme="minorBidi" w:hAnsiTheme="minorBidi"/>
          <w:sz w:val="24"/>
          <w:szCs w:val="24"/>
        </w:rPr>
        <w:t>worker</w:t>
      </w:r>
      <w:r w:rsidRPr="00CB0B16">
        <w:rPr>
          <w:rFonts w:asciiTheme="minorBidi" w:hAnsiTheme="minorBidi"/>
          <w:sz w:val="24"/>
          <w:szCs w:val="24"/>
        </w:rPr>
        <w:t xml:space="preserve"> will also seek to build effective working relationships with other members of the team and outside professionals as part of our ‘Test and Learn’ approach. This will include building effective communication channels to identify and solve problems, avoid duplication and work assertively to represent the individual needs of </w:t>
      </w:r>
      <w:r w:rsidR="003D7272">
        <w:rPr>
          <w:rFonts w:asciiTheme="minorBidi" w:hAnsiTheme="minorBidi"/>
          <w:sz w:val="24"/>
          <w:szCs w:val="24"/>
        </w:rPr>
        <w:t>Service User</w:t>
      </w:r>
      <w:r w:rsidRPr="00CB0B16">
        <w:rPr>
          <w:rFonts w:asciiTheme="minorBidi" w:hAnsiTheme="minorBidi"/>
          <w:sz w:val="24"/>
          <w:szCs w:val="24"/>
        </w:rPr>
        <w:t>s and share where system change or flex is needed to improve practice</w:t>
      </w:r>
    </w:p>
    <w:p w14:paraId="4F245E75" w14:textId="77777777" w:rsidR="00814C51" w:rsidRDefault="00814C51" w:rsidP="003D7272">
      <w:pPr>
        <w:pStyle w:val="NoSpacing"/>
        <w:spacing w:after="120"/>
        <w:rPr>
          <w:rFonts w:ascii="Arial" w:hAnsi="Arial" w:cs="Arial"/>
          <w:b/>
          <w:sz w:val="24"/>
          <w:szCs w:val="24"/>
        </w:rPr>
      </w:pPr>
      <w:r w:rsidRPr="00634A2E">
        <w:rPr>
          <w:rFonts w:ascii="Arial" w:hAnsi="Arial" w:cs="Arial"/>
          <w:b/>
          <w:sz w:val="24"/>
          <w:szCs w:val="24"/>
        </w:rPr>
        <w:t>Casework</w:t>
      </w:r>
    </w:p>
    <w:p w14:paraId="414891B6" w14:textId="01B3B8A3" w:rsidR="00814C51" w:rsidRPr="007B7EAF" w:rsidRDefault="00814C51" w:rsidP="00BF6805">
      <w:pPr>
        <w:pStyle w:val="ListParagraph"/>
        <w:numPr>
          <w:ilvl w:val="0"/>
          <w:numId w:val="13"/>
        </w:numPr>
        <w:autoSpaceDE w:val="0"/>
        <w:autoSpaceDN w:val="0"/>
        <w:adjustRightInd w:val="0"/>
        <w:spacing w:after="0" w:line="240" w:lineRule="auto"/>
        <w:rPr>
          <w:rFonts w:asciiTheme="minorBidi" w:hAnsiTheme="minorBidi"/>
          <w:bCs/>
          <w:sz w:val="24"/>
          <w:szCs w:val="24"/>
        </w:rPr>
      </w:pPr>
      <w:r w:rsidRPr="007B7EAF">
        <w:rPr>
          <w:rFonts w:asciiTheme="minorBidi" w:hAnsiTheme="minorBidi"/>
          <w:bCs/>
          <w:sz w:val="24"/>
          <w:szCs w:val="24"/>
        </w:rPr>
        <w:t xml:space="preserve">Receive and triage referrals from members of the Core Team and a range of </w:t>
      </w:r>
      <w:r w:rsidR="003D7272">
        <w:rPr>
          <w:rFonts w:asciiTheme="minorBidi" w:hAnsiTheme="minorBidi"/>
          <w:bCs/>
          <w:sz w:val="24"/>
          <w:szCs w:val="24"/>
        </w:rPr>
        <w:t>Service User</w:t>
      </w:r>
      <w:r w:rsidRPr="007B7EAF">
        <w:rPr>
          <w:rFonts w:asciiTheme="minorBidi" w:hAnsiTheme="minorBidi"/>
          <w:bCs/>
          <w:sz w:val="24"/>
          <w:szCs w:val="24"/>
        </w:rPr>
        <w:t xml:space="preserve">s and </w:t>
      </w:r>
      <w:proofErr w:type="gramStart"/>
      <w:r w:rsidRPr="007B7EAF">
        <w:rPr>
          <w:rFonts w:asciiTheme="minorBidi" w:hAnsiTheme="minorBidi"/>
          <w:bCs/>
          <w:sz w:val="24"/>
          <w:szCs w:val="24"/>
        </w:rPr>
        <w:t>professionals..</w:t>
      </w:r>
      <w:proofErr w:type="gramEnd"/>
      <w:r w:rsidRPr="007B7EAF">
        <w:rPr>
          <w:rFonts w:asciiTheme="minorBidi" w:hAnsiTheme="minorBidi"/>
          <w:bCs/>
          <w:sz w:val="24"/>
          <w:szCs w:val="24"/>
        </w:rPr>
        <w:t xml:space="preserve"> </w:t>
      </w:r>
    </w:p>
    <w:p w14:paraId="180AB97A" w14:textId="66BEEC07" w:rsidR="00814C51" w:rsidRPr="007B7EAF" w:rsidRDefault="00814C51" w:rsidP="00BF6805">
      <w:pPr>
        <w:pStyle w:val="ListParagraph"/>
        <w:numPr>
          <w:ilvl w:val="0"/>
          <w:numId w:val="13"/>
        </w:numPr>
        <w:spacing w:after="0" w:line="240" w:lineRule="auto"/>
        <w:rPr>
          <w:rFonts w:asciiTheme="minorBidi" w:hAnsiTheme="minorBidi"/>
          <w:sz w:val="24"/>
          <w:szCs w:val="24"/>
        </w:rPr>
      </w:pPr>
      <w:r w:rsidRPr="007B7EAF">
        <w:rPr>
          <w:rFonts w:asciiTheme="minorBidi" w:hAnsiTheme="minorBidi"/>
          <w:sz w:val="24"/>
          <w:szCs w:val="24"/>
        </w:rPr>
        <w:t xml:space="preserve">Carry out case work activity and case manage a quota of </w:t>
      </w:r>
      <w:r w:rsidR="003D7272">
        <w:rPr>
          <w:rFonts w:asciiTheme="minorBidi" w:hAnsiTheme="minorBidi"/>
          <w:sz w:val="24"/>
          <w:szCs w:val="24"/>
        </w:rPr>
        <w:t>Service User</w:t>
      </w:r>
      <w:r w:rsidRPr="007B7EAF">
        <w:rPr>
          <w:rFonts w:asciiTheme="minorBidi" w:hAnsiTheme="minorBidi"/>
          <w:sz w:val="24"/>
          <w:szCs w:val="24"/>
        </w:rPr>
        <w:t>s.</w:t>
      </w:r>
    </w:p>
    <w:p w14:paraId="6E7A464C" w14:textId="77777777" w:rsidR="00814C51" w:rsidRPr="007B7EAF" w:rsidRDefault="00814C51" w:rsidP="00BF6805">
      <w:pPr>
        <w:pStyle w:val="ListParagraph"/>
        <w:widowControl/>
        <w:numPr>
          <w:ilvl w:val="0"/>
          <w:numId w:val="13"/>
        </w:numPr>
        <w:spacing w:after="0" w:line="240" w:lineRule="auto"/>
        <w:rPr>
          <w:rFonts w:asciiTheme="minorBidi" w:hAnsiTheme="minorBidi"/>
          <w:sz w:val="24"/>
          <w:szCs w:val="24"/>
        </w:rPr>
      </w:pPr>
      <w:r w:rsidRPr="007B7EAF">
        <w:rPr>
          <w:rFonts w:asciiTheme="minorBidi" w:hAnsiTheme="minorBidi"/>
          <w:sz w:val="24"/>
          <w:szCs w:val="24"/>
        </w:rPr>
        <w:t xml:space="preserve">Work </w:t>
      </w:r>
      <w:r>
        <w:rPr>
          <w:rFonts w:asciiTheme="minorBidi" w:hAnsiTheme="minorBidi"/>
          <w:sz w:val="24"/>
          <w:szCs w:val="24"/>
        </w:rPr>
        <w:t xml:space="preserve">flexibly </w:t>
      </w:r>
      <w:r w:rsidRPr="007B7EAF">
        <w:rPr>
          <w:rFonts w:asciiTheme="minorBidi" w:hAnsiTheme="minorBidi"/>
          <w:sz w:val="24"/>
          <w:szCs w:val="24"/>
        </w:rPr>
        <w:t xml:space="preserve">with individuals to provide support in managing their health and wellbeing and make connections to community services and activities. </w:t>
      </w:r>
    </w:p>
    <w:p w14:paraId="63E7CEAA" w14:textId="4571A5D5" w:rsidR="00814C51" w:rsidRPr="007B7EAF" w:rsidRDefault="00814C51" w:rsidP="00BF6805">
      <w:pPr>
        <w:pStyle w:val="ListParagraph"/>
        <w:widowControl/>
        <w:numPr>
          <w:ilvl w:val="0"/>
          <w:numId w:val="13"/>
        </w:numPr>
        <w:spacing w:after="0" w:line="240" w:lineRule="auto"/>
        <w:rPr>
          <w:rFonts w:asciiTheme="minorBidi" w:hAnsiTheme="minorBidi"/>
          <w:sz w:val="24"/>
          <w:szCs w:val="24"/>
        </w:rPr>
      </w:pPr>
      <w:r w:rsidRPr="007B7EAF">
        <w:rPr>
          <w:rFonts w:asciiTheme="minorBidi" w:hAnsiTheme="minorBidi"/>
          <w:sz w:val="24"/>
          <w:szCs w:val="24"/>
        </w:rPr>
        <w:t xml:space="preserve">Coproduce personalised support plans with </w:t>
      </w:r>
      <w:r w:rsidR="003D7272">
        <w:rPr>
          <w:rFonts w:asciiTheme="minorBidi" w:hAnsiTheme="minorBidi"/>
          <w:sz w:val="24"/>
          <w:szCs w:val="24"/>
        </w:rPr>
        <w:t>Service User</w:t>
      </w:r>
      <w:r w:rsidRPr="007B7EAF">
        <w:rPr>
          <w:rFonts w:asciiTheme="minorBidi" w:hAnsiTheme="minorBidi"/>
          <w:sz w:val="24"/>
          <w:szCs w:val="24"/>
        </w:rPr>
        <w:t xml:space="preserve">s </w:t>
      </w:r>
    </w:p>
    <w:p w14:paraId="4EF02FBE" w14:textId="33F3AC54" w:rsidR="00814C51" w:rsidRPr="007B7EAF" w:rsidRDefault="00814C51" w:rsidP="00BF6805">
      <w:pPr>
        <w:pStyle w:val="ListParagraph"/>
        <w:widowControl/>
        <w:numPr>
          <w:ilvl w:val="0"/>
          <w:numId w:val="13"/>
        </w:numPr>
        <w:spacing w:after="0" w:line="240" w:lineRule="auto"/>
        <w:rPr>
          <w:rFonts w:asciiTheme="minorBidi" w:hAnsiTheme="minorBidi"/>
          <w:sz w:val="24"/>
          <w:szCs w:val="24"/>
        </w:rPr>
      </w:pPr>
      <w:r w:rsidRPr="007B7EAF">
        <w:rPr>
          <w:rFonts w:asciiTheme="minorBidi" w:hAnsiTheme="minorBidi"/>
          <w:sz w:val="24"/>
          <w:szCs w:val="24"/>
        </w:rPr>
        <w:t xml:space="preserve">Provide support that focusses on enabling </w:t>
      </w:r>
      <w:r w:rsidR="003D7272">
        <w:rPr>
          <w:rFonts w:asciiTheme="minorBidi" w:hAnsiTheme="minorBidi"/>
          <w:sz w:val="24"/>
          <w:szCs w:val="24"/>
        </w:rPr>
        <w:t>Service User</w:t>
      </w:r>
      <w:r w:rsidRPr="007B7EAF">
        <w:rPr>
          <w:rFonts w:asciiTheme="minorBidi" w:hAnsiTheme="minorBidi"/>
          <w:sz w:val="24"/>
          <w:szCs w:val="24"/>
        </w:rPr>
        <w:t>s to take control of their health and wellbeing and live independently, working with a diverse range of people and communities.</w:t>
      </w:r>
    </w:p>
    <w:p w14:paraId="6F6459A6" w14:textId="77777777" w:rsidR="00814C51" w:rsidRPr="007B7EAF" w:rsidRDefault="00814C51" w:rsidP="00BF6805">
      <w:pPr>
        <w:pStyle w:val="ListParagraph"/>
        <w:numPr>
          <w:ilvl w:val="0"/>
          <w:numId w:val="13"/>
        </w:numPr>
        <w:spacing w:after="0" w:line="240" w:lineRule="auto"/>
        <w:ind w:right="325"/>
        <w:rPr>
          <w:rFonts w:asciiTheme="minorBidi" w:eastAsia="Arial" w:hAnsiTheme="minorBidi"/>
          <w:sz w:val="24"/>
          <w:szCs w:val="24"/>
        </w:rPr>
      </w:pPr>
      <w:r w:rsidRPr="007B7EAF">
        <w:rPr>
          <w:rFonts w:asciiTheme="minorBidi" w:hAnsiTheme="minorBidi"/>
          <w:sz w:val="24"/>
          <w:szCs w:val="24"/>
        </w:rPr>
        <w:t xml:space="preserve">Follow up on support and </w:t>
      </w:r>
      <w:r w:rsidRPr="007B7EAF">
        <w:rPr>
          <w:rFonts w:asciiTheme="minorBidi" w:eastAsia="Arial" w:hAnsiTheme="minorBidi"/>
          <w:sz w:val="24"/>
          <w:szCs w:val="24"/>
        </w:rPr>
        <w:t xml:space="preserve">identify ongoing prevention opportunities during case work and at case closure including an agreed ongoing schedule of contact/follow up. </w:t>
      </w:r>
    </w:p>
    <w:p w14:paraId="77D01609" w14:textId="2626E517" w:rsidR="00814C51" w:rsidRPr="007B7EAF" w:rsidRDefault="00814C51" w:rsidP="00BF6805">
      <w:pPr>
        <w:pStyle w:val="ListParagraph"/>
        <w:numPr>
          <w:ilvl w:val="0"/>
          <w:numId w:val="13"/>
        </w:numPr>
        <w:autoSpaceDE w:val="0"/>
        <w:autoSpaceDN w:val="0"/>
        <w:adjustRightInd w:val="0"/>
        <w:spacing w:after="0" w:line="240" w:lineRule="auto"/>
        <w:rPr>
          <w:rFonts w:asciiTheme="minorBidi" w:hAnsiTheme="minorBidi"/>
          <w:sz w:val="24"/>
          <w:szCs w:val="24"/>
        </w:rPr>
      </w:pPr>
      <w:r w:rsidRPr="007B7EAF">
        <w:rPr>
          <w:rFonts w:asciiTheme="minorBidi" w:hAnsiTheme="minorBidi"/>
          <w:sz w:val="24"/>
          <w:szCs w:val="24"/>
        </w:rPr>
        <w:t xml:space="preserve">Carry out and record all work and interactions with </w:t>
      </w:r>
      <w:r w:rsidR="003D7272">
        <w:rPr>
          <w:rFonts w:asciiTheme="minorBidi" w:hAnsiTheme="minorBidi"/>
          <w:sz w:val="24"/>
          <w:szCs w:val="24"/>
        </w:rPr>
        <w:t>Service User</w:t>
      </w:r>
      <w:r w:rsidRPr="007B7EAF">
        <w:rPr>
          <w:rFonts w:asciiTheme="minorBidi" w:hAnsiTheme="minorBidi"/>
          <w:sz w:val="24"/>
          <w:szCs w:val="24"/>
        </w:rPr>
        <w:t xml:space="preserve">s on a range of systems, including NHS recording systems. </w:t>
      </w:r>
    </w:p>
    <w:p w14:paraId="04EA444B" w14:textId="77777777" w:rsidR="00814C51" w:rsidRPr="007B7EAF" w:rsidRDefault="00814C51" w:rsidP="00BF6805">
      <w:pPr>
        <w:pStyle w:val="ListParagraph"/>
        <w:numPr>
          <w:ilvl w:val="0"/>
          <w:numId w:val="13"/>
        </w:numPr>
        <w:autoSpaceDE w:val="0"/>
        <w:autoSpaceDN w:val="0"/>
        <w:adjustRightInd w:val="0"/>
        <w:spacing w:after="0" w:line="240" w:lineRule="auto"/>
        <w:rPr>
          <w:rFonts w:asciiTheme="minorBidi" w:hAnsiTheme="minorBidi"/>
          <w:sz w:val="24"/>
          <w:szCs w:val="24"/>
        </w:rPr>
      </w:pPr>
      <w:r w:rsidRPr="007B7EAF">
        <w:rPr>
          <w:rFonts w:asciiTheme="minorBidi" w:hAnsiTheme="minorBidi"/>
          <w:sz w:val="24"/>
          <w:szCs w:val="24"/>
        </w:rPr>
        <w:t xml:space="preserve">Work collaboratively with Core team members, including representation and attendance at key sites and multi-disciplinary meetings. </w:t>
      </w:r>
    </w:p>
    <w:p w14:paraId="2A4AAFD0" w14:textId="77777777" w:rsidR="00814C51" w:rsidRPr="007B7EAF" w:rsidRDefault="00814C51" w:rsidP="00BF6805">
      <w:pPr>
        <w:pStyle w:val="ListParagraph"/>
        <w:numPr>
          <w:ilvl w:val="0"/>
          <w:numId w:val="13"/>
        </w:numPr>
        <w:autoSpaceDE w:val="0"/>
        <w:autoSpaceDN w:val="0"/>
        <w:adjustRightInd w:val="0"/>
        <w:spacing w:after="0" w:line="240" w:lineRule="auto"/>
        <w:rPr>
          <w:rFonts w:asciiTheme="minorBidi" w:hAnsiTheme="minorBidi"/>
          <w:sz w:val="24"/>
          <w:szCs w:val="24"/>
        </w:rPr>
      </w:pPr>
      <w:r w:rsidRPr="007B7EAF">
        <w:rPr>
          <w:rFonts w:asciiTheme="minorBidi" w:hAnsiTheme="minorBidi"/>
          <w:sz w:val="24"/>
          <w:szCs w:val="24"/>
        </w:rPr>
        <w:t xml:space="preserve">Collaborate with other service teams and systems to ensure the full range support is implemented and fulfilled. </w:t>
      </w:r>
    </w:p>
    <w:p w14:paraId="0E478BBE" w14:textId="77777777" w:rsidR="00814C51" w:rsidRDefault="00814C51" w:rsidP="00BF6805">
      <w:pPr>
        <w:pStyle w:val="ListParagraph"/>
        <w:numPr>
          <w:ilvl w:val="0"/>
          <w:numId w:val="13"/>
        </w:numPr>
        <w:autoSpaceDE w:val="0"/>
        <w:autoSpaceDN w:val="0"/>
        <w:adjustRightInd w:val="0"/>
        <w:spacing w:after="0" w:line="240" w:lineRule="auto"/>
        <w:rPr>
          <w:rFonts w:asciiTheme="minorBidi" w:hAnsiTheme="minorBidi"/>
          <w:sz w:val="24"/>
          <w:szCs w:val="24"/>
        </w:rPr>
      </w:pPr>
      <w:r w:rsidRPr="007B7EAF">
        <w:rPr>
          <w:rFonts w:asciiTheme="minorBidi" w:hAnsiTheme="minorBidi"/>
          <w:sz w:val="24"/>
          <w:szCs w:val="24"/>
        </w:rPr>
        <w:t>Carry out learning and personal development responsibilities.</w:t>
      </w:r>
    </w:p>
    <w:p w14:paraId="15C8D44E" w14:textId="49398F90" w:rsidR="00814C51" w:rsidRDefault="00814C51" w:rsidP="00814C51">
      <w:pPr>
        <w:rPr>
          <w:rFonts w:asciiTheme="minorBidi" w:hAnsiTheme="minorBidi"/>
          <w:sz w:val="24"/>
          <w:szCs w:val="24"/>
        </w:rPr>
      </w:pPr>
    </w:p>
    <w:p w14:paraId="4D6BF31C" w14:textId="50AD8DB5" w:rsidR="001228F5" w:rsidRDefault="003D7272" w:rsidP="003D7272">
      <w:pPr>
        <w:spacing w:after="120" w:line="240" w:lineRule="auto"/>
        <w:ind w:right="-23"/>
        <w:jc w:val="both"/>
        <w:rPr>
          <w:rFonts w:ascii="Arial" w:eastAsia="Arial" w:hAnsi="Arial" w:cs="Arial"/>
          <w:b/>
          <w:bCs/>
          <w:spacing w:val="1"/>
          <w:sz w:val="24"/>
          <w:szCs w:val="24"/>
        </w:rPr>
      </w:pPr>
      <w:r>
        <w:rPr>
          <w:rFonts w:ascii="Arial" w:eastAsia="Arial" w:hAnsi="Arial" w:cs="Arial"/>
          <w:b/>
          <w:bCs/>
          <w:spacing w:val="1"/>
          <w:sz w:val="24"/>
          <w:szCs w:val="24"/>
        </w:rPr>
        <w:t>Monitoring</w:t>
      </w:r>
      <w:r w:rsidR="003C7E5E">
        <w:rPr>
          <w:rFonts w:ascii="Arial" w:eastAsia="Arial" w:hAnsi="Arial" w:cs="Arial"/>
          <w:b/>
          <w:bCs/>
          <w:spacing w:val="1"/>
          <w:sz w:val="24"/>
          <w:szCs w:val="24"/>
        </w:rPr>
        <w:t>, Information and Quality Assurance</w:t>
      </w:r>
    </w:p>
    <w:p w14:paraId="415A5E66" w14:textId="77777777" w:rsidR="001228F5" w:rsidRPr="003F0425" w:rsidRDefault="001228F5" w:rsidP="00814C51">
      <w:pPr>
        <w:pStyle w:val="ListParagraph"/>
        <w:numPr>
          <w:ilvl w:val="0"/>
          <w:numId w:val="3"/>
        </w:numPr>
        <w:tabs>
          <w:tab w:val="left" w:pos="820"/>
        </w:tabs>
        <w:autoSpaceDE w:val="0"/>
        <w:autoSpaceDN w:val="0"/>
        <w:adjustRightInd w:val="0"/>
        <w:ind w:left="714" w:right="399" w:hanging="357"/>
        <w:rPr>
          <w:rFonts w:ascii="Arial" w:hAnsi="Arial" w:cs="Arial"/>
          <w:sz w:val="24"/>
          <w:szCs w:val="24"/>
        </w:rPr>
      </w:pPr>
      <w:r w:rsidRPr="003F0425">
        <w:rPr>
          <w:rFonts w:ascii="Arial" w:hAnsi="Arial" w:cs="Arial"/>
          <w:spacing w:val="2"/>
          <w:sz w:val="24"/>
          <w:szCs w:val="24"/>
        </w:rPr>
        <w:t>T</w:t>
      </w:r>
      <w:r w:rsidRPr="003F0425">
        <w:rPr>
          <w:rFonts w:ascii="Arial" w:hAnsi="Arial" w:cs="Arial"/>
          <w:sz w:val="24"/>
          <w:szCs w:val="24"/>
        </w:rPr>
        <w:t>o</w:t>
      </w:r>
      <w:r w:rsidRPr="003F0425">
        <w:rPr>
          <w:rFonts w:ascii="Arial" w:hAnsi="Arial" w:cs="Arial"/>
          <w:spacing w:val="-2"/>
          <w:sz w:val="24"/>
          <w:szCs w:val="24"/>
        </w:rPr>
        <w:t xml:space="preserve"> </w:t>
      </w:r>
      <w:r w:rsidRPr="003F0425">
        <w:rPr>
          <w:rFonts w:ascii="Arial" w:hAnsi="Arial" w:cs="Arial"/>
          <w:sz w:val="24"/>
          <w:szCs w:val="24"/>
        </w:rPr>
        <w:t>be</w:t>
      </w:r>
      <w:r w:rsidRPr="003F0425">
        <w:rPr>
          <w:rFonts w:ascii="Arial" w:hAnsi="Arial" w:cs="Arial"/>
          <w:spacing w:val="1"/>
          <w:sz w:val="24"/>
          <w:szCs w:val="24"/>
        </w:rPr>
        <w:t xml:space="preserve"> </w:t>
      </w:r>
      <w:r w:rsidRPr="003F0425">
        <w:rPr>
          <w:rFonts w:ascii="Arial" w:hAnsi="Arial" w:cs="Arial"/>
          <w:spacing w:val="-3"/>
          <w:sz w:val="24"/>
          <w:szCs w:val="24"/>
        </w:rPr>
        <w:t>p</w:t>
      </w:r>
      <w:r w:rsidRPr="003F0425">
        <w:rPr>
          <w:rFonts w:ascii="Arial" w:hAnsi="Arial" w:cs="Arial"/>
          <w:spacing w:val="1"/>
          <w:sz w:val="24"/>
          <w:szCs w:val="24"/>
        </w:rPr>
        <w:t>r</w:t>
      </w:r>
      <w:r w:rsidRPr="003F0425">
        <w:rPr>
          <w:rFonts w:ascii="Arial" w:hAnsi="Arial" w:cs="Arial"/>
          <w:spacing w:val="-3"/>
          <w:sz w:val="24"/>
          <w:szCs w:val="24"/>
        </w:rPr>
        <w:t>o</w:t>
      </w:r>
      <w:r w:rsidRPr="003F0425">
        <w:rPr>
          <w:rFonts w:ascii="Arial" w:hAnsi="Arial" w:cs="Arial"/>
          <w:spacing w:val="3"/>
          <w:sz w:val="24"/>
          <w:szCs w:val="24"/>
        </w:rPr>
        <w:t>f</w:t>
      </w:r>
      <w:r w:rsidRPr="003F0425">
        <w:rPr>
          <w:rFonts w:ascii="Arial" w:hAnsi="Arial" w:cs="Arial"/>
          <w:spacing w:val="-1"/>
          <w:sz w:val="24"/>
          <w:szCs w:val="24"/>
        </w:rPr>
        <w:t>i</w:t>
      </w:r>
      <w:r w:rsidRPr="003F0425">
        <w:rPr>
          <w:rFonts w:ascii="Arial" w:hAnsi="Arial" w:cs="Arial"/>
          <w:sz w:val="24"/>
          <w:szCs w:val="24"/>
        </w:rPr>
        <w:t>c</w:t>
      </w:r>
      <w:r w:rsidRPr="003F0425">
        <w:rPr>
          <w:rFonts w:ascii="Arial" w:hAnsi="Arial" w:cs="Arial"/>
          <w:spacing w:val="-1"/>
          <w:sz w:val="24"/>
          <w:szCs w:val="24"/>
        </w:rPr>
        <w:t>i</w:t>
      </w:r>
      <w:r w:rsidRPr="003F0425">
        <w:rPr>
          <w:rFonts w:ascii="Arial" w:hAnsi="Arial" w:cs="Arial"/>
          <w:sz w:val="24"/>
          <w:szCs w:val="24"/>
        </w:rPr>
        <w:t xml:space="preserve">ent </w:t>
      </w:r>
      <w:r w:rsidRPr="003F0425">
        <w:rPr>
          <w:rFonts w:ascii="Arial" w:hAnsi="Arial" w:cs="Arial"/>
          <w:spacing w:val="-1"/>
          <w:sz w:val="24"/>
          <w:szCs w:val="24"/>
        </w:rPr>
        <w:t>i</w:t>
      </w:r>
      <w:r w:rsidRPr="003F0425">
        <w:rPr>
          <w:rFonts w:ascii="Arial" w:hAnsi="Arial" w:cs="Arial"/>
          <w:sz w:val="24"/>
          <w:szCs w:val="24"/>
        </w:rPr>
        <w:t>n</w:t>
      </w:r>
      <w:r w:rsidRPr="003F0425">
        <w:rPr>
          <w:rFonts w:ascii="Arial" w:hAnsi="Arial" w:cs="Arial"/>
          <w:spacing w:val="1"/>
          <w:sz w:val="24"/>
          <w:szCs w:val="24"/>
        </w:rPr>
        <w:t xml:space="preserve"> </w:t>
      </w:r>
      <w:r w:rsidRPr="003F0425">
        <w:rPr>
          <w:rFonts w:ascii="Arial" w:hAnsi="Arial" w:cs="Arial"/>
          <w:sz w:val="24"/>
          <w:szCs w:val="24"/>
        </w:rPr>
        <w:t>us</w:t>
      </w:r>
      <w:r w:rsidRPr="003F0425">
        <w:rPr>
          <w:rFonts w:ascii="Arial" w:hAnsi="Arial" w:cs="Arial"/>
          <w:spacing w:val="-1"/>
          <w:sz w:val="24"/>
          <w:szCs w:val="24"/>
        </w:rPr>
        <w:t>i</w:t>
      </w:r>
      <w:r w:rsidRPr="003F0425">
        <w:rPr>
          <w:rFonts w:ascii="Arial" w:hAnsi="Arial" w:cs="Arial"/>
          <w:spacing w:val="-3"/>
          <w:sz w:val="24"/>
          <w:szCs w:val="24"/>
        </w:rPr>
        <w:t>n</w:t>
      </w:r>
      <w:r w:rsidRPr="003F0425">
        <w:rPr>
          <w:rFonts w:ascii="Arial" w:hAnsi="Arial" w:cs="Arial"/>
          <w:sz w:val="24"/>
          <w:szCs w:val="24"/>
        </w:rPr>
        <w:t>g</w:t>
      </w:r>
      <w:r w:rsidRPr="003F0425">
        <w:rPr>
          <w:rFonts w:ascii="Arial" w:hAnsi="Arial" w:cs="Arial"/>
          <w:spacing w:val="1"/>
          <w:sz w:val="24"/>
          <w:szCs w:val="24"/>
        </w:rPr>
        <w:t xml:space="preserve"> </w:t>
      </w:r>
      <w:r w:rsidRPr="003F0425">
        <w:rPr>
          <w:rFonts w:ascii="Arial" w:hAnsi="Arial" w:cs="Arial"/>
          <w:spacing w:val="-2"/>
          <w:sz w:val="24"/>
          <w:szCs w:val="24"/>
        </w:rPr>
        <w:t>M</w:t>
      </w:r>
      <w:r w:rsidRPr="003F0425">
        <w:rPr>
          <w:rFonts w:ascii="Arial" w:hAnsi="Arial" w:cs="Arial"/>
          <w:spacing w:val="-1"/>
          <w:sz w:val="24"/>
          <w:szCs w:val="24"/>
        </w:rPr>
        <w:t>i</w:t>
      </w:r>
      <w:r w:rsidRPr="003F0425">
        <w:rPr>
          <w:rFonts w:ascii="Arial" w:hAnsi="Arial" w:cs="Arial"/>
          <w:sz w:val="24"/>
          <w:szCs w:val="24"/>
        </w:rPr>
        <w:t>c</w:t>
      </w:r>
      <w:r w:rsidRPr="003F0425">
        <w:rPr>
          <w:rFonts w:ascii="Arial" w:hAnsi="Arial" w:cs="Arial"/>
          <w:spacing w:val="1"/>
          <w:sz w:val="24"/>
          <w:szCs w:val="24"/>
        </w:rPr>
        <w:t>r</w:t>
      </w:r>
      <w:r w:rsidRPr="003F0425">
        <w:rPr>
          <w:rFonts w:ascii="Arial" w:hAnsi="Arial" w:cs="Arial"/>
          <w:sz w:val="24"/>
          <w:szCs w:val="24"/>
        </w:rPr>
        <w:t>os</w:t>
      </w:r>
      <w:r w:rsidRPr="003F0425">
        <w:rPr>
          <w:rFonts w:ascii="Arial" w:hAnsi="Arial" w:cs="Arial"/>
          <w:spacing w:val="-3"/>
          <w:sz w:val="24"/>
          <w:szCs w:val="24"/>
        </w:rPr>
        <w:t>o</w:t>
      </w:r>
      <w:r w:rsidRPr="003F0425">
        <w:rPr>
          <w:rFonts w:ascii="Arial" w:hAnsi="Arial" w:cs="Arial"/>
          <w:spacing w:val="3"/>
          <w:sz w:val="24"/>
          <w:szCs w:val="24"/>
        </w:rPr>
        <w:t>f</w:t>
      </w:r>
      <w:r w:rsidRPr="003F0425">
        <w:rPr>
          <w:rFonts w:ascii="Arial" w:hAnsi="Arial" w:cs="Arial"/>
          <w:sz w:val="24"/>
          <w:szCs w:val="24"/>
        </w:rPr>
        <w:t xml:space="preserve">t </w:t>
      </w:r>
      <w:r w:rsidRPr="003F0425">
        <w:rPr>
          <w:rFonts w:ascii="Arial" w:hAnsi="Arial" w:cs="Arial"/>
          <w:spacing w:val="-3"/>
          <w:sz w:val="24"/>
          <w:szCs w:val="24"/>
        </w:rPr>
        <w:t>o</w:t>
      </w:r>
      <w:r w:rsidRPr="003F0425">
        <w:rPr>
          <w:rFonts w:ascii="Arial" w:hAnsi="Arial" w:cs="Arial"/>
          <w:spacing w:val="1"/>
          <w:sz w:val="24"/>
          <w:szCs w:val="24"/>
        </w:rPr>
        <w:t>f</w:t>
      </w:r>
      <w:r w:rsidRPr="003F0425">
        <w:rPr>
          <w:rFonts w:ascii="Arial" w:hAnsi="Arial" w:cs="Arial"/>
          <w:spacing w:val="3"/>
          <w:sz w:val="24"/>
          <w:szCs w:val="24"/>
        </w:rPr>
        <w:t>f</w:t>
      </w:r>
      <w:r w:rsidRPr="003F0425">
        <w:rPr>
          <w:rFonts w:ascii="Arial" w:hAnsi="Arial" w:cs="Arial"/>
          <w:spacing w:val="-4"/>
          <w:sz w:val="24"/>
          <w:szCs w:val="24"/>
        </w:rPr>
        <w:t>i</w:t>
      </w:r>
      <w:r w:rsidRPr="003F0425">
        <w:rPr>
          <w:rFonts w:ascii="Arial" w:hAnsi="Arial" w:cs="Arial"/>
          <w:sz w:val="24"/>
          <w:szCs w:val="24"/>
        </w:rPr>
        <w:t>ce</w:t>
      </w:r>
      <w:r w:rsidRPr="003F0425">
        <w:rPr>
          <w:rFonts w:ascii="Arial" w:hAnsi="Arial" w:cs="Arial"/>
          <w:spacing w:val="1"/>
          <w:sz w:val="24"/>
          <w:szCs w:val="24"/>
        </w:rPr>
        <w:t xml:space="preserve"> </w:t>
      </w:r>
      <w:r w:rsidRPr="003F0425">
        <w:rPr>
          <w:rFonts w:ascii="Arial" w:hAnsi="Arial" w:cs="Arial"/>
          <w:sz w:val="24"/>
          <w:szCs w:val="24"/>
        </w:rPr>
        <w:t>pa</w:t>
      </w:r>
      <w:r w:rsidRPr="003F0425">
        <w:rPr>
          <w:rFonts w:ascii="Arial" w:hAnsi="Arial" w:cs="Arial"/>
          <w:spacing w:val="-2"/>
          <w:sz w:val="24"/>
          <w:szCs w:val="24"/>
        </w:rPr>
        <w:t>c</w:t>
      </w:r>
      <w:r w:rsidRPr="003F0425">
        <w:rPr>
          <w:rFonts w:ascii="Arial" w:hAnsi="Arial" w:cs="Arial"/>
          <w:spacing w:val="2"/>
          <w:sz w:val="24"/>
          <w:szCs w:val="24"/>
        </w:rPr>
        <w:t>k</w:t>
      </w:r>
      <w:r w:rsidRPr="003F0425">
        <w:rPr>
          <w:rFonts w:ascii="Arial" w:hAnsi="Arial" w:cs="Arial"/>
          <w:spacing w:val="-3"/>
          <w:sz w:val="24"/>
          <w:szCs w:val="24"/>
        </w:rPr>
        <w:t>a</w:t>
      </w:r>
      <w:r w:rsidRPr="003F0425">
        <w:rPr>
          <w:rFonts w:ascii="Arial" w:hAnsi="Arial" w:cs="Arial"/>
          <w:sz w:val="24"/>
          <w:szCs w:val="24"/>
        </w:rPr>
        <w:t>g</w:t>
      </w:r>
      <w:r w:rsidRPr="003F0425">
        <w:rPr>
          <w:rFonts w:ascii="Arial" w:hAnsi="Arial" w:cs="Arial"/>
          <w:spacing w:val="-3"/>
          <w:sz w:val="24"/>
          <w:szCs w:val="24"/>
        </w:rPr>
        <w:t>e</w:t>
      </w:r>
      <w:r w:rsidRPr="003F0425">
        <w:rPr>
          <w:rFonts w:ascii="Arial" w:hAnsi="Arial" w:cs="Arial"/>
          <w:sz w:val="24"/>
          <w:szCs w:val="24"/>
        </w:rPr>
        <w:t>s</w:t>
      </w:r>
      <w:r w:rsidRPr="003F0425">
        <w:rPr>
          <w:rFonts w:ascii="Arial" w:hAnsi="Arial" w:cs="Arial"/>
          <w:spacing w:val="1"/>
          <w:sz w:val="24"/>
          <w:szCs w:val="24"/>
        </w:rPr>
        <w:t xml:space="preserve"> </w:t>
      </w:r>
      <w:r w:rsidRPr="003F0425">
        <w:rPr>
          <w:rFonts w:ascii="Arial" w:hAnsi="Arial" w:cs="Arial"/>
          <w:sz w:val="24"/>
          <w:szCs w:val="24"/>
        </w:rPr>
        <w:t>and</w:t>
      </w:r>
      <w:r w:rsidRPr="003F0425">
        <w:rPr>
          <w:rFonts w:ascii="Arial" w:hAnsi="Arial" w:cs="Arial"/>
          <w:spacing w:val="1"/>
          <w:sz w:val="24"/>
          <w:szCs w:val="24"/>
        </w:rPr>
        <w:t xml:space="preserve"> </w:t>
      </w:r>
      <w:r w:rsidRPr="003F0425">
        <w:rPr>
          <w:rFonts w:ascii="Arial" w:hAnsi="Arial" w:cs="Arial"/>
          <w:spacing w:val="-3"/>
          <w:sz w:val="24"/>
          <w:szCs w:val="24"/>
        </w:rPr>
        <w:t>o</w:t>
      </w:r>
      <w:r w:rsidRPr="003F0425">
        <w:rPr>
          <w:rFonts w:ascii="Arial" w:hAnsi="Arial" w:cs="Arial"/>
          <w:spacing w:val="1"/>
          <w:sz w:val="24"/>
          <w:szCs w:val="24"/>
        </w:rPr>
        <w:t>t</w:t>
      </w:r>
      <w:r w:rsidRPr="003F0425">
        <w:rPr>
          <w:rFonts w:ascii="Arial" w:hAnsi="Arial" w:cs="Arial"/>
          <w:sz w:val="24"/>
          <w:szCs w:val="24"/>
        </w:rPr>
        <w:t>her</w:t>
      </w:r>
      <w:r w:rsidRPr="003F0425">
        <w:rPr>
          <w:rFonts w:ascii="Arial" w:hAnsi="Arial" w:cs="Arial"/>
          <w:spacing w:val="2"/>
          <w:sz w:val="24"/>
          <w:szCs w:val="24"/>
        </w:rPr>
        <w:t xml:space="preserve"> </w:t>
      </w:r>
      <w:r w:rsidRPr="003F0425">
        <w:rPr>
          <w:rFonts w:ascii="Arial" w:hAnsi="Arial" w:cs="Arial"/>
          <w:spacing w:val="-1"/>
          <w:sz w:val="24"/>
          <w:szCs w:val="24"/>
        </w:rPr>
        <w:t>i</w:t>
      </w:r>
      <w:r w:rsidRPr="003F0425">
        <w:rPr>
          <w:rFonts w:ascii="Arial" w:hAnsi="Arial" w:cs="Arial"/>
          <w:sz w:val="24"/>
          <w:szCs w:val="24"/>
        </w:rPr>
        <w:t>den</w:t>
      </w:r>
      <w:r w:rsidRPr="003F0425">
        <w:rPr>
          <w:rFonts w:ascii="Arial" w:hAnsi="Arial" w:cs="Arial"/>
          <w:spacing w:val="1"/>
          <w:sz w:val="24"/>
          <w:szCs w:val="24"/>
        </w:rPr>
        <w:t>t</w:t>
      </w:r>
      <w:r w:rsidRPr="003F0425">
        <w:rPr>
          <w:rFonts w:ascii="Arial" w:hAnsi="Arial" w:cs="Arial"/>
          <w:spacing w:val="-3"/>
          <w:sz w:val="24"/>
          <w:szCs w:val="24"/>
        </w:rPr>
        <w:t>i</w:t>
      </w:r>
      <w:r w:rsidRPr="003F0425">
        <w:rPr>
          <w:rFonts w:ascii="Arial" w:hAnsi="Arial" w:cs="Arial"/>
          <w:spacing w:val="3"/>
          <w:sz w:val="24"/>
          <w:szCs w:val="24"/>
        </w:rPr>
        <w:t>f</w:t>
      </w:r>
      <w:r w:rsidRPr="003F0425">
        <w:rPr>
          <w:rFonts w:ascii="Arial" w:hAnsi="Arial" w:cs="Arial"/>
          <w:spacing w:val="-1"/>
          <w:sz w:val="24"/>
          <w:szCs w:val="24"/>
        </w:rPr>
        <w:t>i</w:t>
      </w:r>
      <w:r w:rsidRPr="003F0425">
        <w:rPr>
          <w:rFonts w:ascii="Arial" w:hAnsi="Arial" w:cs="Arial"/>
          <w:sz w:val="24"/>
          <w:szCs w:val="24"/>
        </w:rPr>
        <w:t>ed</w:t>
      </w:r>
      <w:r w:rsidRPr="003F0425">
        <w:rPr>
          <w:rFonts w:ascii="Arial" w:hAnsi="Arial" w:cs="Arial"/>
          <w:spacing w:val="-2"/>
          <w:sz w:val="24"/>
          <w:szCs w:val="24"/>
        </w:rPr>
        <w:t xml:space="preserve"> </w:t>
      </w:r>
      <w:r w:rsidRPr="003F0425">
        <w:rPr>
          <w:rFonts w:ascii="Arial" w:hAnsi="Arial" w:cs="Arial"/>
          <w:spacing w:val="-1"/>
          <w:sz w:val="24"/>
          <w:szCs w:val="24"/>
        </w:rPr>
        <w:t>I</w:t>
      </w:r>
      <w:r w:rsidRPr="003F0425">
        <w:rPr>
          <w:rFonts w:ascii="Arial" w:hAnsi="Arial" w:cs="Arial"/>
          <w:sz w:val="24"/>
          <w:szCs w:val="24"/>
        </w:rPr>
        <w:t>T</w:t>
      </w:r>
      <w:r w:rsidRPr="003F0425">
        <w:rPr>
          <w:rFonts w:ascii="Arial" w:hAnsi="Arial" w:cs="Arial"/>
          <w:spacing w:val="1"/>
          <w:sz w:val="24"/>
          <w:szCs w:val="24"/>
        </w:rPr>
        <w:t xml:space="preserve"> </w:t>
      </w:r>
      <w:r w:rsidRPr="003F0425">
        <w:rPr>
          <w:rFonts w:ascii="Arial" w:hAnsi="Arial" w:cs="Arial"/>
          <w:sz w:val="24"/>
          <w:szCs w:val="24"/>
        </w:rPr>
        <w:t>s</w:t>
      </w:r>
      <w:r w:rsidRPr="003F0425">
        <w:rPr>
          <w:rFonts w:ascii="Arial" w:hAnsi="Arial" w:cs="Arial"/>
          <w:spacing w:val="-2"/>
          <w:sz w:val="24"/>
          <w:szCs w:val="24"/>
        </w:rPr>
        <w:t>y</w:t>
      </w:r>
      <w:r w:rsidRPr="003F0425">
        <w:rPr>
          <w:rFonts w:ascii="Arial" w:hAnsi="Arial" w:cs="Arial"/>
          <w:sz w:val="24"/>
          <w:szCs w:val="24"/>
        </w:rPr>
        <w:t>s</w:t>
      </w:r>
      <w:r w:rsidRPr="003F0425">
        <w:rPr>
          <w:rFonts w:ascii="Arial" w:hAnsi="Arial" w:cs="Arial"/>
          <w:spacing w:val="1"/>
          <w:sz w:val="24"/>
          <w:szCs w:val="24"/>
        </w:rPr>
        <w:t>t</w:t>
      </w:r>
      <w:r w:rsidRPr="003F0425">
        <w:rPr>
          <w:rFonts w:ascii="Arial" w:hAnsi="Arial" w:cs="Arial"/>
          <w:sz w:val="24"/>
          <w:szCs w:val="24"/>
        </w:rPr>
        <w:t>e</w:t>
      </w:r>
      <w:r w:rsidRPr="003F0425">
        <w:rPr>
          <w:rFonts w:ascii="Arial" w:hAnsi="Arial" w:cs="Arial"/>
          <w:spacing w:val="1"/>
          <w:sz w:val="24"/>
          <w:szCs w:val="24"/>
        </w:rPr>
        <w:t>m</w:t>
      </w:r>
      <w:r>
        <w:rPr>
          <w:rFonts w:ascii="Arial" w:hAnsi="Arial" w:cs="Arial"/>
          <w:sz w:val="24"/>
          <w:szCs w:val="24"/>
        </w:rPr>
        <w:t>s.</w:t>
      </w:r>
    </w:p>
    <w:p w14:paraId="42E4581B" w14:textId="5D1348A0" w:rsidR="001228F5" w:rsidRPr="003F0425" w:rsidRDefault="001228F5" w:rsidP="00814C51">
      <w:pPr>
        <w:pStyle w:val="ListParagraph"/>
        <w:numPr>
          <w:ilvl w:val="0"/>
          <w:numId w:val="3"/>
        </w:numPr>
        <w:tabs>
          <w:tab w:val="left" w:pos="820"/>
        </w:tabs>
        <w:autoSpaceDE w:val="0"/>
        <w:autoSpaceDN w:val="0"/>
        <w:adjustRightInd w:val="0"/>
        <w:spacing w:before="13"/>
        <w:ind w:left="714" w:right="-20" w:hanging="357"/>
        <w:rPr>
          <w:rFonts w:ascii="Arial" w:hAnsi="Arial" w:cs="Arial"/>
          <w:sz w:val="24"/>
          <w:szCs w:val="24"/>
        </w:rPr>
      </w:pPr>
      <w:r w:rsidRPr="003F0425">
        <w:rPr>
          <w:rFonts w:ascii="Arial" w:hAnsi="Arial" w:cs="Arial"/>
          <w:spacing w:val="2"/>
          <w:sz w:val="24"/>
          <w:szCs w:val="24"/>
        </w:rPr>
        <w:t>T</w:t>
      </w:r>
      <w:r w:rsidRPr="003F0425">
        <w:rPr>
          <w:rFonts w:ascii="Arial" w:hAnsi="Arial" w:cs="Arial"/>
          <w:sz w:val="24"/>
          <w:szCs w:val="24"/>
        </w:rPr>
        <w:t>o</w:t>
      </w:r>
      <w:r w:rsidRPr="003F0425">
        <w:rPr>
          <w:rFonts w:ascii="Arial" w:hAnsi="Arial" w:cs="Arial"/>
          <w:spacing w:val="-2"/>
          <w:sz w:val="24"/>
          <w:szCs w:val="24"/>
        </w:rPr>
        <w:t xml:space="preserve"> </w:t>
      </w:r>
      <w:r w:rsidRPr="003F0425">
        <w:rPr>
          <w:rFonts w:ascii="Arial" w:hAnsi="Arial" w:cs="Arial"/>
          <w:spacing w:val="1"/>
          <w:sz w:val="24"/>
          <w:szCs w:val="24"/>
        </w:rPr>
        <w:t>r</w:t>
      </w:r>
      <w:r w:rsidRPr="003F0425">
        <w:rPr>
          <w:rFonts w:ascii="Arial" w:hAnsi="Arial" w:cs="Arial"/>
          <w:sz w:val="24"/>
          <w:szCs w:val="24"/>
        </w:rPr>
        <w:t>ec</w:t>
      </w:r>
      <w:r w:rsidRPr="003F0425">
        <w:rPr>
          <w:rFonts w:ascii="Arial" w:hAnsi="Arial" w:cs="Arial"/>
          <w:spacing w:val="-3"/>
          <w:sz w:val="24"/>
          <w:szCs w:val="24"/>
        </w:rPr>
        <w:t>o</w:t>
      </w:r>
      <w:r w:rsidRPr="003F0425">
        <w:rPr>
          <w:rFonts w:ascii="Arial" w:hAnsi="Arial" w:cs="Arial"/>
          <w:spacing w:val="1"/>
          <w:sz w:val="24"/>
          <w:szCs w:val="24"/>
        </w:rPr>
        <w:t>r</w:t>
      </w:r>
      <w:r w:rsidRPr="003F0425">
        <w:rPr>
          <w:rFonts w:ascii="Arial" w:hAnsi="Arial" w:cs="Arial"/>
          <w:sz w:val="24"/>
          <w:szCs w:val="24"/>
        </w:rPr>
        <w:t>d</w:t>
      </w:r>
      <w:r w:rsidRPr="003F0425">
        <w:rPr>
          <w:rFonts w:ascii="Arial" w:hAnsi="Arial" w:cs="Arial"/>
          <w:spacing w:val="-2"/>
          <w:sz w:val="24"/>
          <w:szCs w:val="24"/>
        </w:rPr>
        <w:t xml:space="preserve"> </w:t>
      </w:r>
      <w:r w:rsidRPr="003F0425">
        <w:rPr>
          <w:rFonts w:ascii="Arial" w:hAnsi="Arial" w:cs="Arial"/>
          <w:spacing w:val="1"/>
          <w:sz w:val="24"/>
          <w:szCs w:val="24"/>
        </w:rPr>
        <w:t>r</w:t>
      </w:r>
      <w:r w:rsidRPr="003F0425">
        <w:rPr>
          <w:rFonts w:ascii="Arial" w:hAnsi="Arial" w:cs="Arial"/>
          <w:sz w:val="24"/>
          <w:szCs w:val="24"/>
        </w:rPr>
        <w:t>e</w:t>
      </w:r>
      <w:r w:rsidRPr="003F0425">
        <w:rPr>
          <w:rFonts w:ascii="Arial" w:hAnsi="Arial" w:cs="Arial"/>
          <w:spacing w:val="-1"/>
          <w:sz w:val="24"/>
          <w:szCs w:val="24"/>
        </w:rPr>
        <w:t>l</w:t>
      </w:r>
      <w:r w:rsidRPr="003F0425">
        <w:rPr>
          <w:rFonts w:ascii="Arial" w:hAnsi="Arial" w:cs="Arial"/>
          <w:sz w:val="24"/>
          <w:szCs w:val="24"/>
        </w:rPr>
        <w:t>e</w:t>
      </w:r>
      <w:r w:rsidRPr="003F0425">
        <w:rPr>
          <w:rFonts w:ascii="Arial" w:hAnsi="Arial" w:cs="Arial"/>
          <w:spacing w:val="-2"/>
          <w:sz w:val="24"/>
          <w:szCs w:val="24"/>
        </w:rPr>
        <w:t>v</w:t>
      </w:r>
      <w:r w:rsidRPr="003F0425">
        <w:rPr>
          <w:rFonts w:ascii="Arial" w:hAnsi="Arial" w:cs="Arial"/>
          <w:sz w:val="24"/>
          <w:szCs w:val="24"/>
        </w:rPr>
        <w:t>ant</w:t>
      </w:r>
      <w:r w:rsidRPr="003F0425">
        <w:rPr>
          <w:rFonts w:ascii="Arial" w:hAnsi="Arial" w:cs="Arial"/>
          <w:spacing w:val="2"/>
          <w:sz w:val="24"/>
          <w:szCs w:val="24"/>
        </w:rPr>
        <w:t xml:space="preserve"> </w:t>
      </w:r>
      <w:r w:rsidR="003D7272">
        <w:rPr>
          <w:rFonts w:ascii="Arial" w:hAnsi="Arial" w:cs="Arial"/>
          <w:sz w:val="24"/>
          <w:szCs w:val="24"/>
        </w:rPr>
        <w:t xml:space="preserve">Service user </w:t>
      </w:r>
      <w:r w:rsidRPr="003F0425">
        <w:rPr>
          <w:rFonts w:ascii="Arial" w:hAnsi="Arial" w:cs="Arial"/>
          <w:sz w:val="24"/>
          <w:szCs w:val="24"/>
        </w:rPr>
        <w:t>doc</w:t>
      </w:r>
      <w:r w:rsidRPr="003F0425">
        <w:rPr>
          <w:rFonts w:ascii="Arial" w:hAnsi="Arial" w:cs="Arial"/>
          <w:spacing w:val="-3"/>
          <w:sz w:val="24"/>
          <w:szCs w:val="24"/>
        </w:rPr>
        <w:t>u</w:t>
      </w:r>
      <w:r w:rsidRPr="003F0425">
        <w:rPr>
          <w:rFonts w:ascii="Arial" w:hAnsi="Arial" w:cs="Arial"/>
          <w:spacing w:val="1"/>
          <w:sz w:val="24"/>
          <w:szCs w:val="24"/>
        </w:rPr>
        <w:t>m</w:t>
      </w:r>
      <w:r w:rsidRPr="003F0425">
        <w:rPr>
          <w:rFonts w:ascii="Arial" w:hAnsi="Arial" w:cs="Arial"/>
          <w:sz w:val="24"/>
          <w:szCs w:val="24"/>
        </w:rPr>
        <w:t>en</w:t>
      </w:r>
      <w:r w:rsidRPr="003F0425">
        <w:rPr>
          <w:rFonts w:ascii="Arial" w:hAnsi="Arial" w:cs="Arial"/>
          <w:spacing w:val="1"/>
          <w:sz w:val="24"/>
          <w:szCs w:val="24"/>
        </w:rPr>
        <w:t>t</w:t>
      </w:r>
      <w:r w:rsidRPr="003F0425">
        <w:rPr>
          <w:rFonts w:ascii="Arial" w:hAnsi="Arial" w:cs="Arial"/>
          <w:spacing w:val="-3"/>
          <w:sz w:val="24"/>
          <w:szCs w:val="24"/>
        </w:rPr>
        <w:t>a</w:t>
      </w:r>
      <w:r w:rsidRPr="003F0425">
        <w:rPr>
          <w:rFonts w:ascii="Arial" w:hAnsi="Arial" w:cs="Arial"/>
          <w:spacing w:val="1"/>
          <w:sz w:val="24"/>
          <w:szCs w:val="24"/>
        </w:rPr>
        <w:t>t</w:t>
      </w:r>
      <w:r w:rsidRPr="003F0425">
        <w:rPr>
          <w:rFonts w:ascii="Arial" w:hAnsi="Arial" w:cs="Arial"/>
          <w:spacing w:val="-1"/>
          <w:sz w:val="24"/>
          <w:szCs w:val="24"/>
        </w:rPr>
        <w:t>i</w:t>
      </w:r>
      <w:r w:rsidRPr="003F0425">
        <w:rPr>
          <w:rFonts w:ascii="Arial" w:hAnsi="Arial" w:cs="Arial"/>
          <w:sz w:val="24"/>
          <w:szCs w:val="24"/>
        </w:rPr>
        <w:t>on</w:t>
      </w:r>
      <w:r w:rsidRPr="003F0425">
        <w:rPr>
          <w:rFonts w:ascii="Arial" w:hAnsi="Arial" w:cs="Arial"/>
          <w:spacing w:val="1"/>
          <w:sz w:val="24"/>
          <w:szCs w:val="24"/>
        </w:rPr>
        <w:t xml:space="preserve"> </w:t>
      </w:r>
      <w:r w:rsidRPr="003F0425">
        <w:rPr>
          <w:rFonts w:ascii="Arial" w:hAnsi="Arial" w:cs="Arial"/>
          <w:sz w:val="24"/>
          <w:szCs w:val="24"/>
        </w:rPr>
        <w:t>co</w:t>
      </w:r>
      <w:r w:rsidRPr="003F0425">
        <w:rPr>
          <w:rFonts w:ascii="Arial" w:hAnsi="Arial" w:cs="Arial"/>
          <w:spacing w:val="-3"/>
          <w:sz w:val="24"/>
          <w:szCs w:val="24"/>
        </w:rPr>
        <w:t>n</w:t>
      </w:r>
      <w:r w:rsidRPr="003F0425">
        <w:rPr>
          <w:rFonts w:ascii="Arial" w:hAnsi="Arial" w:cs="Arial"/>
          <w:spacing w:val="1"/>
          <w:sz w:val="24"/>
          <w:szCs w:val="24"/>
        </w:rPr>
        <w:t>t</w:t>
      </w:r>
      <w:r w:rsidRPr="003F0425">
        <w:rPr>
          <w:rFonts w:ascii="Arial" w:hAnsi="Arial" w:cs="Arial"/>
          <w:spacing w:val="-3"/>
          <w:sz w:val="24"/>
          <w:szCs w:val="24"/>
        </w:rPr>
        <w:t>e</w:t>
      </w:r>
      <w:r w:rsidRPr="003F0425">
        <w:rPr>
          <w:rFonts w:ascii="Arial" w:hAnsi="Arial" w:cs="Arial"/>
          <w:spacing w:val="-2"/>
          <w:sz w:val="24"/>
          <w:szCs w:val="24"/>
        </w:rPr>
        <w:t>m</w:t>
      </w:r>
      <w:r w:rsidRPr="003F0425">
        <w:rPr>
          <w:rFonts w:ascii="Arial" w:hAnsi="Arial" w:cs="Arial"/>
          <w:sz w:val="24"/>
          <w:szCs w:val="24"/>
        </w:rPr>
        <w:t>po</w:t>
      </w:r>
      <w:r w:rsidRPr="003F0425">
        <w:rPr>
          <w:rFonts w:ascii="Arial" w:hAnsi="Arial" w:cs="Arial"/>
          <w:spacing w:val="1"/>
          <w:sz w:val="24"/>
          <w:szCs w:val="24"/>
        </w:rPr>
        <w:t>r</w:t>
      </w:r>
      <w:r w:rsidRPr="003F0425">
        <w:rPr>
          <w:rFonts w:ascii="Arial" w:hAnsi="Arial" w:cs="Arial"/>
          <w:sz w:val="24"/>
          <w:szCs w:val="24"/>
        </w:rPr>
        <w:t>aneous</w:t>
      </w:r>
      <w:r w:rsidRPr="003F0425">
        <w:rPr>
          <w:rFonts w:ascii="Arial" w:hAnsi="Arial" w:cs="Arial"/>
          <w:spacing w:val="-1"/>
          <w:sz w:val="24"/>
          <w:szCs w:val="24"/>
        </w:rPr>
        <w:t>l</w:t>
      </w:r>
      <w:r w:rsidRPr="003F0425">
        <w:rPr>
          <w:rFonts w:ascii="Arial" w:hAnsi="Arial" w:cs="Arial"/>
          <w:sz w:val="24"/>
          <w:szCs w:val="24"/>
        </w:rPr>
        <w:t>y</w:t>
      </w:r>
      <w:r w:rsidRPr="003F0425">
        <w:rPr>
          <w:rFonts w:ascii="Arial" w:hAnsi="Arial" w:cs="Arial"/>
          <w:spacing w:val="-1"/>
          <w:sz w:val="24"/>
          <w:szCs w:val="24"/>
        </w:rPr>
        <w:t xml:space="preserve"> </w:t>
      </w:r>
      <w:r w:rsidRPr="003F0425">
        <w:rPr>
          <w:rFonts w:ascii="Arial" w:hAnsi="Arial" w:cs="Arial"/>
          <w:sz w:val="24"/>
          <w:szCs w:val="24"/>
        </w:rPr>
        <w:t>on</w:t>
      </w:r>
      <w:r w:rsidRPr="003F0425">
        <w:rPr>
          <w:rFonts w:ascii="Arial" w:hAnsi="Arial" w:cs="Arial"/>
          <w:spacing w:val="1"/>
          <w:sz w:val="24"/>
          <w:szCs w:val="24"/>
        </w:rPr>
        <w:t xml:space="preserve"> </w:t>
      </w:r>
      <w:r w:rsidRPr="003F0425">
        <w:rPr>
          <w:rFonts w:ascii="Arial" w:hAnsi="Arial" w:cs="Arial"/>
          <w:spacing w:val="-1"/>
          <w:sz w:val="24"/>
          <w:szCs w:val="24"/>
        </w:rPr>
        <w:t>i</w:t>
      </w:r>
      <w:r w:rsidRPr="003F0425">
        <w:rPr>
          <w:rFonts w:ascii="Arial" w:hAnsi="Arial" w:cs="Arial"/>
          <w:sz w:val="24"/>
          <w:szCs w:val="24"/>
        </w:rPr>
        <w:t>den</w:t>
      </w:r>
      <w:r w:rsidRPr="003F0425">
        <w:rPr>
          <w:rFonts w:ascii="Arial" w:hAnsi="Arial" w:cs="Arial"/>
          <w:spacing w:val="1"/>
          <w:sz w:val="24"/>
          <w:szCs w:val="24"/>
        </w:rPr>
        <w:t>t</w:t>
      </w:r>
      <w:r w:rsidRPr="003F0425">
        <w:rPr>
          <w:rFonts w:ascii="Arial" w:hAnsi="Arial" w:cs="Arial"/>
          <w:spacing w:val="-4"/>
          <w:sz w:val="24"/>
          <w:szCs w:val="24"/>
        </w:rPr>
        <w:t>i</w:t>
      </w:r>
      <w:r w:rsidRPr="003F0425">
        <w:rPr>
          <w:rFonts w:ascii="Arial" w:hAnsi="Arial" w:cs="Arial"/>
          <w:spacing w:val="3"/>
          <w:sz w:val="24"/>
          <w:szCs w:val="24"/>
        </w:rPr>
        <w:t>f</w:t>
      </w:r>
      <w:r w:rsidRPr="003F0425">
        <w:rPr>
          <w:rFonts w:ascii="Arial" w:hAnsi="Arial" w:cs="Arial"/>
          <w:spacing w:val="-1"/>
          <w:sz w:val="24"/>
          <w:szCs w:val="24"/>
        </w:rPr>
        <w:t>i</w:t>
      </w:r>
      <w:r w:rsidRPr="003F0425">
        <w:rPr>
          <w:rFonts w:ascii="Arial" w:hAnsi="Arial" w:cs="Arial"/>
          <w:sz w:val="24"/>
          <w:szCs w:val="24"/>
        </w:rPr>
        <w:t>ed</w:t>
      </w:r>
      <w:r w:rsidRPr="003F0425">
        <w:rPr>
          <w:rFonts w:ascii="Arial" w:hAnsi="Arial" w:cs="Arial"/>
          <w:spacing w:val="-2"/>
          <w:sz w:val="24"/>
          <w:szCs w:val="24"/>
        </w:rPr>
        <w:t xml:space="preserve"> </w:t>
      </w:r>
      <w:r w:rsidRPr="003F0425">
        <w:rPr>
          <w:rFonts w:ascii="Arial" w:hAnsi="Arial" w:cs="Arial"/>
          <w:spacing w:val="-1"/>
          <w:sz w:val="24"/>
          <w:szCs w:val="24"/>
        </w:rPr>
        <w:t>I</w:t>
      </w:r>
      <w:r w:rsidRPr="003F0425">
        <w:rPr>
          <w:rFonts w:ascii="Arial" w:hAnsi="Arial" w:cs="Arial"/>
          <w:sz w:val="24"/>
          <w:szCs w:val="24"/>
        </w:rPr>
        <w:t>T</w:t>
      </w:r>
      <w:r w:rsidRPr="003F0425">
        <w:rPr>
          <w:rFonts w:ascii="Arial" w:hAnsi="Arial" w:cs="Arial"/>
          <w:spacing w:val="1"/>
          <w:sz w:val="24"/>
          <w:szCs w:val="24"/>
        </w:rPr>
        <w:t xml:space="preserve"> </w:t>
      </w:r>
      <w:r w:rsidRPr="003F0425">
        <w:rPr>
          <w:rFonts w:ascii="Arial" w:hAnsi="Arial" w:cs="Arial"/>
          <w:sz w:val="24"/>
          <w:szCs w:val="24"/>
        </w:rPr>
        <w:t>s</w:t>
      </w:r>
      <w:r w:rsidRPr="003F0425">
        <w:rPr>
          <w:rFonts w:ascii="Arial" w:hAnsi="Arial" w:cs="Arial"/>
          <w:spacing w:val="-2"/>
          <w:sz w:val="24"/>
          <w:szCs w:val="24"/>
        </w:rPr>
        <w:t>y</w:t>
      </w:r>
      <w:r w:rsidRPr="003F0425">
        <w:rPr>
          <w:rFonts w:ascii="Arial" w:hAnsi="Arial" w:cs="Arial"/>
          <w:sz w:val="24"/>
          <w:szCs w:val="24"/>
        </w:rPr>
        <w:t>s</w:t>
      </w:r>
      <w:r w:rsidRPr="003F0425">
        <w:rPr>
          <w:rFonts w:ascii="Arial" w:hAnsi="Arial" w:cs="Arial"/>
          <w:spacing w:val="1"/>
          <w:sz w:val="24"/>
          <w:szCs w:val="24"/>
        </w:rPr>
        <w:t>t</w:t>
      </w:r>
      <w:r w:rsidRPr="003F0425">
        <w:rPr>
          <w:rFonts w:ascii="Arial" w:hAnsi="Arial" w:cs="Arial"/>
          <w:sz w:val="24"/>
          <w:szCs w:val="24"/>
        </w:rPr>
        <w:t>e</w:t>
      </w:r>
      <w:r w:rsidRPr="003F0425">
        <w:rPr>
          <w:rFonts w:ascii="Arial" w:hAnsi="Arial" w:cs="Arial"/>
          <w:spacing w:val="1"/>
          <w:sz w:val="24"/>
          <w:szCs w:val="24"/>
        </w:rPr>
        <w:t>m</w:t>
      </w:r>
      <w:r w:rsidRPr="003F0425">
        <w:rPr>
          <w:rFonts w:ascii="Arial" w:hAnsi="Arial" w:cs="Arial"/>
          <w:sz w:val="24"/>
          <w:szCs w:val="24"/>
        </w:rPr>
        <w:t>s</w:t>
      </w:r>
      <w:r w:rsidRPr="003F0425">
        <w:rPr>
          <w:rFonts w:ascii="Arial" w:hAnsi="Arial" w:cs="Arial"/>
          <w:spacing w:val="-1"/>
          <w:sz w:val="24"/>
          <w:szCs w:val="24"/>
        </w:rPr>
        <w:t xml:space="preserve"> </w:t>
      </w:r>
      <w:r w:rsidRPr="003F0425">
        <w:rPr>
          <w:rFonts w:ascii="Arial" w:hAnsi="Arial" w:cs="Arial"/>
          <w:sz w:val="24"/>
          <w:szCs w:val="24"/>
        </w:rPr>
        <w:t>as</w:t>
      </w:r>
      <w:r w:rsidRPr="003F0425">
        <w:rPr>
          <w:rFonts w:ascii="Arial" w:hAnsi="Arial" w:cs="Arial"/>
          <w:spacing w:val="-1"/>
          <w:sz w:val="24"/>
          <w:szCs w:val="24"/>
        </w:rPr>
        <w:t xml:space="preserve"> </w:t>
      </w:r>
      <w:r w:rsidRPr="003F0425">
        <w:rPr>
          <w:rFonts w:ascii="Arial" w:hAnsi="Arial" w:cs="Arial"/>
          <w:spacing w:val="1"/>
          <w:sz w:val="24"/>
          <w:szCs w:val="24"/>
        </w:rPr>
        <w:t>r</w:t>
      </w:r>
      <w:r w:rsidRPr="003F0425">
        <w:rPr>
          <w:rFonts w:ascii="Arial" w:hAnsi="Arial" w:cs="Arial"/>
          <w:spacing w:val="-3"/>
          <w:sz w:val="24"/>
          <w:szCs w:val="24"/>
        </w:rPr>
        <w:t>e</w:t>
      </w:r>
      <w:r w:rsidRPr="003F0425">
        <w:rPr>
          <w:rFonts w:ascii="Arial" w:hAnsi="Arial" w:cs="Arial"/>
          <w:spacing w:val="2"/>
          <w:sz w:val="24"/>
          <w:szCs w:val="24"/>
        </w:rPr>
        <w:t>q</w:t>
      </w:r>
      <w:r w:rsidRPr="003F0425">
        <w:rPr>
          <w:rFonts w:ascii="Arial" w:hAnsi="Arial" w:cs="Arial"/>
          <w:sz w:val="24"/>
          <w:szCs w:val="24"/>
        </w:rPr>
        <w:t>u</w:t>
      </w:r>
      <w:r w:rsidRPr="003F0425">
        <w:rPr>
          <w:rFonts w:ascii="Arial" w:hAnsi="Arial" w:cs="Arial"/>
          <w:spacing w:val="-1"/>
          <w:sz w:val="24"/>
          <w:szCs w:val="24"/>
        </w:rPr>
        <w:t>i</w:t>
      </w:r>
      <w:r w:rsidRPr="003F0425">
        <w:rPr>
          <w:rFonts w:ascii="Arial" w:hAnsi="Arial" w:cs="Arial"/>
          <w:spacing w:val="1"/>
          <w:sz w:val="24"/>
          <w:szCs w:val="24"/>
        </w:rPr>
        <w:t>r</w:t>
      </w:r>
      <w:r w:rsidRPr="003F0425">
        <w:rPr>
          <w:rFonts w:ascii="Arial" w:hAnsi="Arial" w:cs="Arial"/>
          <w:sz w:val="24"/>
          <w:szCs w:val="24"/>
        </w:rPr>
        <w:t>e</w:t>
      </w:r>
      <w:r w:rsidRPr="003F0425">
        <w:rPr>
          <w:rFonts w:ascii="Arial" w:hAnsi="Arial" w:cs="Arial"/>
          <w:spacing w:val="-3"/>
          <w:sz w:val="24"/>
          <w:szCs w:val="24"/>
        </w:rPr>
        <w:t>d</w:t>
      </w:r>
      <w:r w:rsidRPr="003F0425">
        <w:rPr>
          <w:rFonts w:ascii="Arial" w:hAnsi="Arial" w:cs="Arial"/>
          <w:sz w:val="24"/>
          <w:szCs w:val="24"/>
        </w:rPr>
        <w:t>.</w:t>
      </w:r>
    </w:p>
    <w:p w14:paraId="4D14D09C" w14:textId="77777777" w:rsidR="001228F5" w:rsidRPr="003F0425" w:rsidRDefault="001228F5" w:rsidP="00814C51">
      <w:pPr>
        <w:pStyle w:val="ListParagraph"/>
        <w:numPr>
          <w:ilvl w:val="0"/>
          <w:numId w:val="3"/>
        </w:numPr>
        <w:tabs>
          <w:tab w:val="left" w:pos="820"/>
        </w:tabs>
        <w:autoSpaceDE w:val="0"/>
        <w:autoSpaceDN w:val="0"/>
        <w:adjustRightInd w:val="0"/>
        <w:spacing w:before="14"/>
        <w:ind w:left="714" w:right="-20" w:hanging="357"/>
        <w:rPr>
          <w:rFonts w:ascii="Arial" w:hAnsi="Arial" w:cs="Arial"/>
          <w:sz w:val="24"/>
          <w:szCs w:val="24"/>
        </w:rPr>
      </w:pPr>
      <w:r w:rsidRPr="003F0425">
        <w:rPr>
          <w:rFonts w:ascii="Arial" w:hAnsi="Arial" w:cs="Arial"/>
          <w:sz w:val="24"/>
          <w:szCs w:val="24"/>
        </w:rPr>
        <w:t>Fac</w:t>
      </w:r>
      <w:r w:rsidRPr="003F0425">
        <w:rPr>
          <w:rFonts w:ascii="Arial" w:hAnsi="Arial" w:cs="Arial"/>
          <w:spacing w:val="-1"/>
          <w:sz w:val="24"/>
          <w:szCs w:val="24"/>
        </w:rPr>
        <w:t>ili</w:t>
      </w:r>
      <w:r w:rsidRPr="003F0425">
        <w:rPr>
          <w:rFonts w:ascii="Arial" w:hAnsi="Arial" w:cs="Arial"/>
          <w:spacing w:val="1"/>
          <w:sz w:val="24"/>
          <w:szCs w:val="24"/>
        </w:rPr>
        <w:t>t</w:t>
      </w:r>
      <w:r w:rsidRPr="003F0425">
        <w:rPr>
          <w:rFonts w:ascii="Arial" w:hAnsi="Arial" w:cs="Arial"/>
          <w:sz w:val="24"/>
          <w:szCs w:val="24"/>
        </w:rPr>
        <w:t>y</w:t>
      </w:r>
      <w:r w:rsidRPr="003F0425">
        <w:rPr>
          <w:rFonts w:ascii="Arial" w:hAnsi="Arial" w:cs="Arial"/>
          <w:spacing w:val="-1"/>
          <w:sz w:val="24"/>
          <w:szCs w:val="24"/>
        </w:rPr>
        <w:t xml:space="preserve"> </w:t>
      </w:r>
      <w:r w:rsidRPr="003F0425">
        <w:rPr>
          <w:rFonts w:ascii="Arial" w:hAnsi="Arial" w:cs="Arial"/>
          <w:spacing w:val="3"/>
          <w:sz w:val="24"/>
          <w:szCs w:val="24"/>
        </w:rPr>
        <w:t>f</w:t>
      </w:r>
      <w:r w:rsidRPr="003F0425">
        <w:rPr>
          <w:rFonts w:ascii="Arial" w:hAnsi="Arial" w:cs="Arial"/>
          <w:sz w:val="24"/>
          <w:szCs w:val="24"/>
        </w:rPr>
        <w:t xml:space="preserve">or </w:t>
      </w:r>
      <w:r w:rsidRPr="003F0425">
        <w:rPr>
          <w:rFonts w:ascii="Arial" w:hAnsi="Arial" w:cs="Arial"/>
          <w:spacing w:val="-1"/>
          <w:sz w:val="24"/>
          <w:szCs w:val="24"/>
        </w:rPr>
        <w:t>l</w:t>
      </w:r>
      <w:r w:rsidRPr="003F0425">
        <w:rPr>
          <w:rFonts w:ascii="Arial" w:hAnsi="Arial" w:cs="Arial"/>
          <w:sz w:val="24"/>
          <w:szCs w:val="24"/>
        </w:rPr>
        <w:t>ea</w:t>
      </w:r>
      <w:r w:rsidRPr="003F0425">
        <w:rPr>
          <w:rFonts w:ascii="Arial" w:hAnsi="Arial" w:cs="Arial"/>
          <w:spacing w:val="1"/>
          <w:sz w:val="24"/>
          <w:szCs w:val="24"/>
        </w:rPr>
        <w:t>r</w:t>
      </w:r>
      <w:r w:rsidRPr="003F0425">
        <w:rPr>
          <w:rFonts w:ascii="Arial" w:hAnsi="Arial" w:cs="Arial"/>
          <w:sz w:val="24"/>
          <w:szCs w:val="24"/>
        </w:rPr>
        <w:t>n</w:t>
      </w:r>
      <w:r w:rsidRPr="003F0425">
        <w:rPr>
          <w:rFonts w:ascii="Arial" w:hAnsi="Arial" w:cs="Arial"/>
          <w:spacing w:val="-1"/>
          <w:sz w:val="24"/>
          <w:szCs w:val="24"/>
        </w:rPr>
        <w:t>i</w:t>
      </w:r>
      <w:r w:rsidRPr="003F0425">
        <w:rPr>
          <w:rFonts w:ascii="Arial" w:hAnsi="Arial" w:cs="Arial"/>
          <w:spacing w:val="-3"/>
          <w:sz w:val="24"/>
          <w:szCs w:val="24"/>
        </w:rPr>
        <w:t>n</w:t>
      </w:r>
      <w:r w:rsidRPr="003F0425">
        <w:rPr>
          <w:rFonts w:ascii="Arial" w:hAnsi="Arial" w:cs="Arial"/>
          <w:sz w:val="24"/>
          <w:szCs w:val="24"/>
        </w:rPr>
        <w:t>g</w:t>
      </w:r>
      <w:r w:rsidRPr="003F0425">
        <w:rPr>
          <w:rFonts w:ascii="Arial" w:hAnsi="Arial" w:cs="Arial"/>
          <w:spacing w:val="3"/>
          <w:sz w:val="24"/>
          <w:szCs w:val="24"/>
        </w:rPr>
        <w:t xml:space="preserve"> </w:t>
      </w:r>
      <w:r w:rsidRPr="003F0425">
        <w:rPr>
          <w:rFonts w:ascii="Arial" w:hAnsi="Arial" w:cs="Arial"/>
          <w:sz w:val="24"/>
          <w:szCs w:val="24"/>
        </w:rPr>
        <w:t>new</w:t>
      </w:r>
      <w:r w:rsidRPr="003F0425">
        <w:rPr>
          <w:rFonts w:ascii="Arial" w:hAnsi="Arial" w:cs="Arial"/>
          <w:spacing w:val="-5"/>
          <w:sz w:val="24"/>
          <w:szCs w:val="24"/>
        </w:rPr>
        <w:t xml:space="preserve"> </w:t>
      </w:r>
      <w:r w:rsidRPr="003F0425">
        <w:rPr>
          <w:rFonts w:ascii="Arial" w:hAnsi="Arial" w:cs="Arial"/>
          <w:sz w:val="24"/>
          <w:szCs w:val="24"/>
        </w:rPr>
        <w:t>s</w:t>
      </w:r>
      <w:r w:rsidRPr="003F0425">
        <w:rPr>
          <w:rFonts w:ascii="Arial" w:hAnsi="Arial" w:cs="Arial"/>
          <w:spacing w:val="-3"/>
          <w:sz w:val="24"/>
          <w:szCs w:val="24"/>
        </w:rPr>
        <w:t>o</w:t>
      </w:r>
      <w:r w:rsidRPr="003F0425">
        <w:rPr>
          <w:rFonts w:ascii="Arial" w:hAnsi="Arial" w:cs="Arial"/>
          <w:spacing w:val="3"/>
          <w:sz w:val="24"/>
          <w:szCs w:val="24"/>
        </w:rPr>
        <w:t>f</w:t>
      </w:r>
      <w:r w:rsidRPr="003F0425">
        <w:rPr>
          <w:rFonts w:ascii="Arial" w:hAnsi="Arial" w:cs="Arial"/>
          <w:spacing w:val="1"/>
          <w:sz w:val="24"/>
          <w:szCs w:val="24"/>
        </w:rPr>
        <w:t>t</w:t>
      </w:r>
      <w:r w:rsidRPr="003F0425">
        <w:rPr>
          <w:rFonts w:ascii="Arial" w:hAnsi="Arial" w:cs="Arial"/>
          <w:spacing w:val="-4"/>
          <w:sz w:val="24"/>
          <w:szCs w:val="24"/>
        </w:rPr>
        <w:t>w</w:t>
      </w:r>
      <w:r w:rsidRPr="003F0425">
        <w:rPr>
          <w:rFonts w:ascii="Arial" w:hAnsi="Arial" w:cs="Arial"/>
          <w:sz w:val="24"/>
          <w:szCs w:val="24"/>
        </w:rPr>
        <w:t>a</w:t>
      </w:r>
      <w:r w:rsidRPr="003F0425">
        <w:rPr>
          <w:rFonts w:ascii="Arial" w:hAnsi="Arial" w:cs="Arial"/>
          <w:spacing w:val="1"/>
          <w:sz w:val="24"/>
          <w:szCs w:val="24"/>
        </w:rPr>
        <w:t>r</w:t>
      </w:r>
      <w:r w:rsidRPr="003F0425">
        <w:rPr>
          <w:rFonts w:ascii="Arial" w:hAnsi="Arial" w:cs="Arial"/>
          <w:sz w:val="24"/>
          <w:szCs w:val="24"/>
        </w:rPr>
        <w:t>e</w:t>
      </w:r>
      <w:r w:rsidRPr="003F0425">
        <w:rPr>
          <w:rFonts w:ascii="Arial" w:hAnsi="Arial" w:cs="Arial"/>
          <w:spacing w:val="1"/>
          <w:sz w:val="24"/>
          <w:szCs w:val="24"/>
        </w:rPr>
        <w:t xml:space="preserve"> </w:t>
      </w:r>
      <w:r w:rsidRPr="003F0425">
        <w:rPr>
          <w:rFonts w:ascii="Arial" w:hAnsi="Arial" w:cs="Arial"/>
          <w:sz w:val="24"/>
          <w:szCs w:val="24"/>
        </w:rPr>
        <w:t>pa</w:t>
      </w:r>
      <w:r w:rsidRPr="003F0425">
        <w:rPr>
          <w:rFonts w:ascii="Arial" w:hAnsi="Arial" w:cs="Arial"/>
          <w:spacing w:val="-2"/>
          <w:sz w:val="24"/>
          <w:szCs w:val="24"/>
        </w:rPr>
        <w:t>c</w:t>
      </w:r>
      <w:r w:rsidRPr="003F0425">
        <w:rPr>
          <w:rFonts w:ascii="Arial" w:hAnsi="Arial" w:cs="Arial"/>
          <w:spacing w:val="2"/>
          <w:sz w:val="24"/>
          <w:szCs w:val="24"/>
        </w:rPr>
        <w:t>k</w:t>
      </w:r>
      <w:r w:rsidRPr="003F0425">
        <w:rPr>
          <w:rFonts w:ascii="Arial" w:hAnsi="Arial" w:cs="Arial"/>
          <w:spacing w:val="-3"/>
          <w:sz w:val="24"/>
          <w:szCs w:val="24"/>
        </w:rPr>
        <w:t>a</w:t>
      </w:r>
      <w:r w:rsidRPr="003F0425">
        <w:rPr>
          <w:rFonts w:ascii="Arial" w:hAnsi="Arial" w:cs="Arial"/>
          <w:spacing w:val="2"/>
          <w:sz w:val="24"/>
          <w:szCs w:val="24"/>
        </w:rPr>
        <w:t>g</w:t>
      </w:r>
      <w:r w:rsidRPr="003F0425">
        <w:rPr>
          <w:rFonts w:ascii="Arial" w:hAnsi="Arial" w:cs="Arial"/>
          <w:spacing w:val="-3"/>
          <w:sz w:val="24"/>
          <w:szCs w:val="24"/>
        </w:rPr>
        <w:t>e</w:t>
      </w:r>
      <w:r w:rsidRPr="003F0425">
        <w:rPr>
          <w:rFonts w:ascii="Arial" w:hAnsi="Arial" w:cs="Arial"/>
          <w:sz w:val="24"/>
          <w:szCs w:val="24"/>
        </w:rPr>
        <w:t>s</w:t>
      </w:r>
      <w:r w:rsidRPr="003F0425">
        <w:rPr>
          <w:rFonts w:ascii="Arial" w:hAnsi="Arial" w:cs="Arial"/>
          <w:spacing w:val="1"/>
          <w:sz w:val="24"/>
          <w:szCs w:val="24"/>
        </w:rPr>
        <w:t xml:space="preserve"> </w:t>
      </w:r>
      <w:r w:rsidRPr="003F0425">
        <w:rPr>
          <w:rFonts w:ascii="Arial" w:hAnsi="Arial" w:cs="Arial"/>
          <w:spacing w:val="-4"/>
          <w:sz w:val="24"/>
          <w:szCs w:val="24"/>
        </w:rPr>
        <w:t>w</w:t>
      </w:r>
      <w:r w:rsidRPr="003F0425">
        <w:rPr>
          <w:rFonts w:ascii="Arial" w:hAnsi="Arial" w:cs="Arial"/>
          <w:sz w:val="24"/>
          <w:szCs w:val="24"/>
        </w:rPr>
        <w:t>h</w:t>
      </w:r>
      <w:r w:rsidRPr="003F0425">
        <w:rPr>
          <w:rFonts w:ascii="Arial" w:hAnsi="Arial" w:cs="Arial"/>
          <w:spacing w:val="-1"/>
          <w:sz w:val="24"/>
          <w:szCs w:val="24"/>
        </w:rPr>
        <w:t>i</w:t>
      </w:r>
      <w:r w:rsidRPr="003F0425">
        <w:rPr>
          <w:rFonts w:ascii="Arial" w:hAnsi="Arial" w:cs="Arial"/>
          <w:sz w:val="24"/>
          <w:szCs w:val="24"/>
        </w:rPr>
        <w:t>ch</w:t>
      </w:r>
      <w:r w:rsidRPr="003F0425">
        <w:rPr>
          <w:rFonts w:ascii="Arial" w:hAnsi="Arial" w:cs="Arial"/>
          <w:spacing w:val="1"/>
          <w:sz w:val="24"/>
          <w:szCs w:val="24"/>
        </w:rPr>
        <w:t xml:space="preserve"> m</w:t>
      </w:r>
      <w:r w:rsidRPr="003F0425">
        <w:rPr>
          <w:rFonts w:ascii="Arial" w:hAnsi="Arial" w:cs="Arial"/>
          <w:sz w:val="24"/>
          <w:szCs w:val="24"/>
        </w:rPr>
        <w:t>ay</w:t>
      </w:r>
      <w:r w:rsidRPr="003F0425">
        <w:rPr>
          <w:rFonts w:ascii="Arial" w:hAnsi="Arial" w:cs="Arial"/>
          <w:spacing w:val="-1"/>
          <w:sz w:val="24"/>
          <w:szCs w:val="24"/>
        </w:rPr>
        <w:t xml:space="preserve"> </w:t>
      </w:r>
      <w:r w:rsidRPr="003F0425">
        <w:rPr>
          <w:rFonts w:ascii="Arial" w:hAnsi="Arial" w:cs="Arial"/>
          <w:sz w:val="24"/>
          <w:szCs w:val="24"/>
        </w:rPr>
        <w:t>be</w:t>
      </w:r>
      <w:r w:rsidRPr="003F0425">
        <w:rPr>
          <w:rFonts w:ascii="Arial" w:hAnsi="Arial" w:cs="Arial"/>
          <w:spacing w:val="1"/>
          <w:sz w:val="24"/>
          <w:szCs w:val="24"/>
        </w:rPr>
        <w:t xml:space="preserve"> </w:t>
      </w:r>
      <w:r w:rsidRPr="003F0425">
        <w:rPr>
          <w:rFonts w:ascii="Arial" w:hAnsi="Arial" w:cs="Arial"/>
          <w:spacing w:val="-1"/>
          <w:sz w:val="24"/>
          <w:szCs w:val="24"/>
        </w:rPr>
        <w:t>i</w:t>
      </w:r>
      <w:r w:rsidRPr="003F0425">
        <w:rPr>
          <w:rFonts w:ascii="Arial" w:hAnsi="Arial" w:cs="Arial"/>
          <w:sz w:val="24"/>
          <w:szCs w:val="24"/>
        </w:rPr>
        <w:t>n</w:t>
      </w:r>
      <w:r w:rsidRPr="003F0425">
        <w:rPr>
          <w:rFonts w:ascii="Arial" w:hAnsi="Arial" w:cs="Arial"/>
          <w:spacing w:val="-2"/>
          <w:sz w:val="24"/>
          <w:szCs w:val="24"/>
        </w:rPr>
        <w:t xml:space="preserve"> </w:t>
      </w:r>
      <w:r w:rsidRPr="003F0425">
        <w:rPr>
          <w:rFonts w:ascii="Arial" w:hAnsi="Arial" w:cs="Arial"/>
          <w:sz w:val="24"/>
          <w:szCs w:val="24"/>
        </w:rPr>
        <w:t>con</w:t>
      </w:r>
      <w:r w:rsidRPr="003F0425">
        <w:rPr>
          <w:rFonts w:ascii="Arial" w:hAnsi="Arial" w:cs="Arial"/>
          <w:spacing w:val="1"/>
          <w:sz w:val="24"/>
          <w:szCs w:val="24"/>
        </w:rPr>
        <w:t>t</w:t>
      </w:r>
      <w:r w:rsidRPr="003F0425">
        <w:rPr>
          <w:rFonts w:ascii="Arial" w:hAnsi="Arial" w:cs="Arial"/>
          <w:spacing w:val="-1"/>
          <w:sz w:val="24"/>
          <w:szCs w:val="24"/>
        </w:rPr>
        <w:t>i</w:t>
      </w:r>
      <w:r w:rsidRPr="003F0425">
        <w:rPr>
          <w:rFonts w:ascii="Arial" w:hAnsi="Arial" w:cs="Arial"/>
          <w:sz w:val="24"/>
          <w:szCs w:val="24"/>
        </w:rPr>
        <w:t>nued</w:t>
      </w:r>
      <w:r w:rsidRPr="003F0425">
        <w:rPr>
          <w:rFonts w:ascii="Arial" w:hAnsi="Arial" w:cs="Arial"/>
          <w:spacing w:val="-2"/>
          <w:sz w:val="24"/>
          <w:szCs w:val="24"/>
        </w:rPr>
        <w:t xml:space="preserve"> </w:t>
      </w:r>
      <w:r w:rsidRPr="003F0425">
        <w:rPr>
          <w:rFonts w:ascii="Arial" w:hAnsi="Arial" w:cs="Arial"/>
          <w:spacing w:val="-3"/>
          <w:sz w:val="24"/>
          <w:szCs w:val="24"/>
        </w:rPr>
        <w:t>d</w:t>
      </w:r>
      <w:r w:rsidRPr="003F0425">
        <w:rPr>
          <w:rFonts w:ascii="Arial" w:hAnsi="Arial" w:cs="Arial"/>
          <w:sz w:val="24"/>
          <w:szCs w:val="24"/>
        </w:rPr>
        <w:t>e</w:t>
      </w:r>
      <w:r w:rsidRPr="003F0425">
        <w:rPr>
          <w:rFonts w:ascii="Arial" w:hAnsi="Arial" w:cs="Arial"/>
          <w:spacing w:val="-2"/>
          <w:sz w:val="24"/>
          <w:szCs w:val="24"/>
        </w:rPr>
        <w:t>v</w:t>
      </w:r>
      <w:r w:rsidRPr="003F0425">
        <w:rPr>
          <w:rFonts w:ascii="Arial" w:hAnsi="Arial" w:cs="Arial"/>
          <w:sz w:val="24"/>
          <w:szCs w:val="24"/>
        </w:rPr>
        <w:t>e</w:t>
      </w:r>
      <w:r w:rsidRPr="003F0425">
        <w:rPr>
          <w:rFonts w:ascii="Arial" w:hAnsi="Arial" w:cs="Arial"/>
          <w:spacing w:val="-1"/>
          <w:sz w:val="24"/>
          <w:szCs w:val="24"/>
        </w:rPr>
        <w:t>l</w:t>
      </w:r>
      <w:r w:rsidRPr="003F0425">
        <w:rPr>
          <w:rFonts w:ascii="Arial" w:hAnsi="Arial" w:cs="Arial"/>
          <w:sz w:val="24"/>
          <w:szCs w:val="24"/>
        </w:rPr>
        <w:t>op</w:t>
      </w:r>
      <w:r w:rsidRPr="003F0425">
        <w:rPr>
          <w:rFonts w:ascii="Arial" w:hAnsi="Arial" w:cs="Arial"/>
          <w:spacing w:val="1"/>
          <w:sz w:val="24"/>
          <w:szCs w:val="24"/>
        </w:rPr>
        <w:t>m</w:t>
      </w:r>
      <w:r w:rsidRPr="003F0425">
        <w:rPr>
          <w:rFonts w:ascii="Arial" w:hAnsi="Arial" w:cs="Arial"/>
          <w:sz w:val="24"/>
          <w:szCs w:val="24"/>
        </w:rPr>
        <w:t>ent.</w:t>
      </w:r>
    </w:p>
    <w:p w14:paraId="3293D17B" w14:textId="4B538EBB" w:rsidR="001228F5" w:rsidRPr="003F0425" w:rsidRDefault="001228F5" w:rsidP="00814C51">
      <w:pPr>
        <w:pStyle w:val="ListParagraph"/>
        <w:numPr>
          <w:ilvl w:val="0"/>
          <w:numId w:val="3"/>
        </w:numPr>
        <w:tabs>
          <w:tab w:val="left" w:pos="820"/>
        </w:tabs>
        <w:autoSpaceDE w:val="0"/>
        <w:autoSpaceDN w:val="0"/>
        <w:adjustRightInd w:val="0"/>
        <w:spacing w:before="14"/>
        <w:ind w:left="714" w:right="-20" w:hanging="357"/>
        <w:rPr>
          <w:rFonts w:ascii="Arial" w:hAnsi="Arial" w:cs="Arial"/>
          <w:sz w:val="24"/>
          <w:szCs w:val="24"/>
        </w:rPr>
      </w:pPr>
      <w:r w:rsidRPr="003F0425">
        <w:rPr>
          <w:rFonts w:ascii="Arial" w:hAnsi="Arial" w:cs="Arial"/>
          <w:spacing w:val="-1"/>
          <w:sz w:val="24"/>
          <w:szCs w:val="24"/>
        </w:rPr>
        <w:t>S</w:t>
      </w:r>
      <w:r w:rsidRPr="003F0425">
        <w:rPr>
          <w:rFonts w:ascii="Arial" w:hAnsi="Arial" w:cs="Arial"/>
          <w:sz w:val="24"/>
          <w:szCs w:val="24"/>
        </w:rPr>
        <w:t>uppo</w:t>
      </w:r>
      <w:r w:rsidRPr="003F0425">
        <w:rPr>
          <w:rFonts w:ascii="Arial" w:hAnsi="Arial" w:cs="Arial"/>
          <w:spacing w:val="1"/>
          <w:sz w:val="24"/>
          <w:szCs w:val="24"/>
        </w:rPr>
        <w:t>r</w:t>
      </w:r>
      <w:r w:rsidRPr="003F0425">
        <w:rPr>
          <w:rFonts w:ascii="Arial" w:hAnsi="Arial" w:cs="Arial"/>
          <w:sz w:val="24"/>
          <w:szCs w:val="24"/>
        </w:rPr>
        <w:t>t co</w:t>
      </w:r>
      <w:r w:rsidRPr="003F0425">
        <w:rPr>
          <w:rFonts w:ascii="Arial" w:hAnsi="Arial" w:cs="Arial"/>
          <w:spacing w:val="1"/>
          <w:sz w:val="24"/>
          <w:szCs w:val="24"/>
        </w:rPr>
        <w:t>m</w:t>
      </w:r>
      <w:r w:rsidRPr="003F0425">
        <w:rPr>
          <w:rFonts w:ascii="Arial" w:hAnsi="Arial" w:cs="Arial"/>
          <w:sz w:val="24"/>
          <w:szCs w:val="24"/>
        </w:rPr>
        <w:t>p</w:t>
      </w:r>
      <w:r w:rsidRPr="003F0425">
        <w:rPr>
          <w:rFonts w:ascii="Arial" w:hAnsi="Arial" w:cs="Arial"/>
          <w:spacing w:val="-1"/>
          <w:sz w:val="24"/>
          <w:szCs w:val="24"/>
        </w:rPr>
        <w:t>l</w:t>
      </w:r>
      <w:r w:rsidRPr="003F0425">
        <w:rPr>
          <w:rFonts w:ascii="Arial" w:hAnsi="Arial" w:cs="Arial"/>
          <w:sz w:val="24"/>
          <w:szCs w:val="24"/>
        </w:rPr>
        <w:t>e</w:t>
      </w:r>
      <w:r w:rsidRPr="003F0425">
        <w:rPr>
          <w:rFonts w:ascii="Arial" w:hAnsi="Arial" w:cs="Arial"/>
          <w:spacing w:val="1"/>
          <w:sz w:val="24"/>
          <w:szCs w:val="24"/>
        </w:rPr>
        <w:t>t</w:t>
      </w:r>
      <w:r w:rsidRPr="003F0425">
        <w:rPr>
          <w:rFonts w:ascii="Arial" w:hAnsi="Arial" w:cs="Arial"/>
          <w:spacing w:val="-1"/>
          <w:sz w:val="24"/>
          <w:szCs w:val="24"/>
        </w:rPr>
        <w:t>i</w:t>
      </w:r>
      <w:r w:rsidRPr="003F0425">
        <w:rPr>
          <w:rFonts w:ascii="Arial" w:hAnsi="Arial" w:cs="Arial"/>
          <w:sz w:val="24"/>
          <w:szCs w:val="24"/>
        </w:rPr>
        <w:t>on</w:t>
      </w:r>
      <w:r w:rsidRPr="003F0425">
        <w:rPr>
          <w:rFonts w:ascii="Arial" w:hAnsi="Arial" w:cs="Arial"/>
          <w:spacing w:val="-2"/>
          <w:sz w:val="24"/>
          <w:szCs w:val="24"/>
        </w:rPr>
        <w:t xml:space="preserve"> </w:t>
      </w:r>
      <w:r w:rsidRPr="003F0425">
        <w:rPr>
          <w:rFonts w:ascii="Arial" w:hAnsi="Arial" w:cs="Arial"/>
          <w:spacing w:val="-3"/>
          <w:sz w:val="24"/>
          <w:szCs w:val="24"/>
        </w:rPr>
        <w:t>o</w:t>
      </w:r>
      <w:r w:rsidRPr="003F0425">
        <w:rPr>
          <w:rFonts w:ascii="Arial" w:hAnsi="Arial" w:cs="Arial"/>
          <w:sz w:val="24"/>
          <w:szCs w:val="24"/>
        </w:rPr>
        <w:t>f</w:t>
      </w:r>
      <w:r w:rsidRPr="003F0425">
        <w:rPr>
          <w:rFonts w:ascii="Arial" w:hAnsi="Arial" w:cs="Arial"/>
          <w:spacing w:val="2"/>
          <w:sz w:val="24"/>
          <w:szCs w:val="24"/>
        </w:rPr>
        <w:t xml:space="preserve"> </w:t>
      </w:r>
      <w:r w:rsidR="003D7272">
        <w:rPr>
          <w:rFonts w:ascii="Arial" w:hAnsi="Arial" w:cs="Arial"/>
          <w:sz w:val="24"/>
          <w:szCs w:val="24"/>
        </w:rPr>
        <w:t>Service User</w:t>
      </w:r>
      <w:r w:rsidRPr="003F0425">
        <w:rPr>
          <w:rFonts w:ascii="Arial" w:hAnsi="Arial" w:cs="Arial"/>
          <w:sz w:val="24"/>
          <w:szCs w:val="24"/>
        </w:rPr>
        <w:t xml:space="preserve"> </w:t>
      </w:r>
      <w:r w:rsidRPr="003F0425">
        <w:rPr>
          <w:rFonts w:ascii="Arial" w:hAnsi="Arial" w:cs="Arial"/>
          <w:spacing w:val="1"/>
          <w:sz w:val="24"/>
          <w:szCs w:val="24"/>
        </w:rPr>
        <w:t>r</w:t>
      </w:r>
      <w:r w:rsidRPr="003F0425">
        <w:rPr>
          <w:rFonts w:ascii="Arial" w:hAnsi="Arial" w:cs="Arial"/>
          <w:spacing w:val="-3"/>
          <w:sz w:val="24"/>
          <w:szCs w:val="24"/>
        </w:rPr>
        <w:t>e</w:t>
      </w:r>
      <w:r w:rsidRPr="003F0425">
        <w:rPr>
          <w:rFonts w:ascii="Arial" w:hAnsi="Arial" w:cs="Arial"/>
          <w:spacing w:val="3"/>
          <w:sz w:val="24"/>
          <w:szCs w:val="24"/>
        </w:rPr>
        <w:t>f</w:t>
      </w:r>
      <w:r w:rsidRPr="003F0425">
        <w:rPr>
          <w:rFonts w:ascii="Arial" w:hAnsi="Arial" w:cs="Arial"/>
          <w:spacing w:val="-3"/>
          <w:sz w:val="24"/>
          <w:szCs w:val="24"/>
        </w:rPr>
        <w:t>e</w:t>
      </w:r>
      <w:r w:rsidRPr="003F0425">
        <w:rPr>
          <w:rFonts w:ascii="Arial" w:hAnsi="Arial" w:cs="Arial"/>
          <w:spacing w:val="1"/>
          <w:sz w:val="24"/>
          <w:szCs w:val="24"/>
        </w:rPr>
        <w:t>rr</w:t>
      </w:r>
      <w:r w:rsidRPr="003F0425">
        <w:rPr>
          <w:rFonts w:ascii="Arial" w:hAnsi="Arial" w:cs="Arial"/>
          <w:sz w:val="24"/>
          <w:szCs w:val="24"/>
        </w:rPr>
        <w:t>a</w:t>
      </w:r>
      <w:r w:rsidRPr="003F0425">
        <w:rPr>
          <w:rFonts w:ascii="Arial" w:hAnsi="Arial" w:cs="Arial"/>
          <w:spacing w:val="-1"/>
          <w:sz w:val="24"/>
          <w:szCs w:val="24"/>
        </w:rPr>
        <w:t>l</w:t>
      </w:r>
      <w:r w:rsidRPr="003F0425">
        <w:rPr>
          <w:rFonts w:ascii="Arial" w:hAnsi="Arial" w:cs="Arial"/>
          <w:spacing w:val="-2"/>
          <w:sz w:val="24"/>
          <w:szCs w:val="24"/>
        </w:rPr>
        <w:t>s</w:t>
      </w:r>
      <w:r w:rsidRPr="003F0425">
        <w:rPr>
          <w:rFonts w:ascii="Arial" w:hAnsi="Arial" w:cs="Arial"/>
          <w:sz w:val="24"/>
          <w:szCs w:val="24"/>
        </w:rPr>
        <w:t xml:space="preserve">, </w:t>
      </w:r>
      <w:r w:rsidRPr="003F0425">
        <w:rPr>
          <w:rFonts w:ascii="Arial" w:hAnsi="Arial" w:cs="Arial"/>
          <w:spacing w:val="1"/>
          <w:sz w:val="24"/>
          <w:szCs w:val="24"/>
        </w:rPr>
        <w:t>r</w:t>
      </w:r>
      <w:r w:rsidRPr="003F0425">
        <w:rPr>
          <w:rFonts w:ascii="Arial" w:hAnsi="Arial" w:cs="Arial"/>
          <w:sz w:val="24"/>
          <w:szCs w:val="24"/>
        </w:rPr>
        <w:t>eco</w:t>
      </w:r>
      <w:r w:rsidRPr="003F0425">
        <w:rPr>
          <w:rFonts w:ascii="Arial" w:hAnsi="Arial" w:cs="Arial"/>
          <w:spacing w:val="1"/>
          <w:sz w:val="24"/>
          <w:szCs w:val="24"/>
        </w:rPr>
        <w:t>r</w:t>
      </w:r>
      <w:r w:rsidRPr="003F0425">
        <w:rPr>
          <w:rFonts w:ascii="Arial" w:hAnsi="Arial" w:cs="Arial"/>
          <w:sz w:val="24"/>
          <w:szCs w:val="24"/>
        </w:rPr>
        <w:t>d</w:t>
      </w:r>
      <w:r w:rsidRPr="003F0425">
        <w:rPr>
          <w:rFonts w:ascii="Arial" w:hAnsi="Arial" w:cs="Arial"/>
          <w:spacing w:val="-2"/>
          <w:sz w:val="24"/>
          <w:szCs w:val="24"/>
        </w:rPr>
        <w:t xml:space="preserve"> </w:t>
      </w:r>
      <w:r w:rsidRPr="003F0425">
        <w:rPr>
          <w:rFonts w:ascii="Arial" w:hAnsi="Arial" w:cs="Arial"/>
          <w:sz w:val="24"/>
          <w:szCs w:val="24"/>
        </w:rPr>
        <w:t>e</w:t>
      </w:r>
      <w:r w:rsidRPr="003F0425">
        <w:rPr>
          <w:rFonts w:ascii="Arial" w:hAnsi="Arial" w:cs="Arial"/>
          <w:spacing w:val="-1"/>
          <w:sz w:val="24"/>
          <w:szCs w:val="24"/>
        </w:rPr>
        <w:t>l</w:t>
      </w:r>
      <w:r w:rsidRPr="003F0425">
        <w:rPr>
          <w:rFonts w:ascii="Arial" w:hAnsi="Arial" w:cs="Arial"/>
          <w:sz w:val="24"/>
          <w:szCs w:val="24"/>
        </w:rPr>
        <w:t>ec</w:t>
      </w:r>
      <w:r w:rsidRPr="003F0425">
        <w:rPr>
          <w:rFonts w:ascii="Arial" w:hAnsi="Arial" w:cs="Arial"/>
          <w:spacing w:val="1"/>
          <w:sz w:val="24"/>
          <w:szCs w:val="24"/>
        </w:rPr>
        <w:t>tr</w:t>
      </w:r>
      <w:r w:rsidRPr="003F0425">
        <w:rPr>
          <w:rFonts w:ascii="Arial" w:hAnsi="Arial" w:cs="Arial"/>
          <w:sz w:val="24"/>
          <w:szCs w:val="24"/>
        </w:rPr>
        <w:t>on</w:t>
      </w:r>
      <w:r w:rsidRPr="003F0425">
        <w:rPr>
          <w:rFonts w:ascii="Arial" w:hAnsi="Arial" w:cs="Arial"/>
          <w:spacing w:val="-1"/>
          <w:sz w:val="24"/>
          <w:szCs w:val="24"/>
        </w:rPr>
        <w:t>i</w:t>
      </w:r>
      <w:r w:rsidRPr="003F0425">
        <w:rPr>
          <w:rFonts w:ascii="Arial" w:hAnsi="Arial" w:cs="Arial"/>
          <w:sz w:val="24"/>
          <w:szCs w:val="24"/>
        </w:rPr>
        <w:t>ca</w:t>
      </w:r>
      <w:r w:rsidRPr="003F0425">
        <w:rPr>
          <w:rFonts w:ascii="Arial" w:hAnsi="Arial" w:cs="Arial"/>
          <w:spacing w:val="-1"/>
          <w:sz w:val="24"/>
          <w:szCs w:val="24"/>
        </w:rPr>
        <w:t>ll</w:t>
      </w:r>
      <w:r w:rsidRPr="003F0425">
        <w:rPr>
          <w:rFonts w:ascii="Arial" w:hAnsi="Arial" w:cs="Arial"/>
          <w:sz w:val="24"/>
          <w:szCs w:val="24"/>
        </w:rPr>
        <w:t>y</w:t>
      </w:r>
      <w:r w:rsidRPr="003F0425">
        <w:rPr>
          <w:rFonts w:ascii="Arial" w:hAnsi="Arial" w:cs="Arial"/>
          <w:spacing w:val="-1"/>
          <w:sz w:val="24"/>
          <w:szCs w:val="24"/>
        </w:rPr>
        <w:t xml:space="preserve"> </w:t>
      </w:r>
      <w:r w:rsidRPr="003F0425">
        <w:rPr>
          <w:rFonts w:ascii="Arial" w:hAnsi="Arial" w:cs="Arial"/>
          <w:sz w:val="24"/>
          <w:szCs w:val="24"/>
        </w:rPr>
        <w:t>and</w:t>
      </w:r>
      <w:r w:rsidRPr="003F0425">
        <w:rPr>
          <w:rFonts w:ascii="Arial" w:hAnsi="Arial" w:cs="Arial"/>
          <w:spacing w:val="-2"/>
          <w:sz w:val="24"/>
          <w:szCs w:val="24"/>
        </w:rPr>
        <w:t xml:space="preserve"> </w:t>
      </w:r>
      <w:r w:rsidRPr="003F0425">
        <w:rPr>
          <w:rFonts w:ascii="Arial" w:hAnsi="Arial" w:cs="Arial"/>
          <w:spacing w:val="3"/>
          <w:sz w:val="24"/>
          <w:szCs w:val="24"/>
        </w:rPr>
        <w:t>f</w:t>
      </w:r>
      <w:r w:rsidRPr="003F0425">
        <w:rPr>
          <w:rFonts w:ascii="Arial" w:hAnsi="Arial" w:cs="Arial"/>
          <w:sz w:val="24"/>
          <w:szCs w:val="24"/>
        </w:rPr>
        <w:t>eedba</w:t>
      </w:r>
      <w:r w:rsidRPr="003F0425">
        <w:rPr>
          <w:rFonts w:ascii="Arial" w:hAnsi="Arial" w:cs="Arial"/>
          <w:spacing w:val="-2"/>
          <w:sz w:val="24"/>
          <w:szCs w:val="24"/>
        </w:rPr>
        <w:t>c</w:t>
      </w:r>
      <w:r w:rsidRPr="003F0425">
        <w:rPr>
          <w:rFonts w:ascii="Arial" w:hAnsi="Arial" w:cs="Arial"/>
          <w:sz w:val="24"/>
          <w:szCs w:val="24"/>
        </w:rPr>
        <w:t>k</w:t>
      </w:r>
      <w:r w:rsidRPr="003F0425">
        <w:rPr>
          <w:rFonts w:ascii="Arial" w:hAnsi="Arial" w:cs="Arial"/>
          <w:spacing w:val="-1"/>
          <w:sz w:val="24"/>
          <w:szCs w:val="24"/>
        </w:rPr>
        <w:t xml:space="preserve"> </w:t>
      </w:r>
      <w:r w:rsidRPr="003F0425">
        <w:rPr>
          <w:rFonts w:ascii="Arial" w:hAnsi="Arial" w:cs="Arial"/>
          <w:spacing w:val="1"/>
          <w:sz w:val="24"/>
          <w:szCs w:val="24"/>
        </w:rPr>
        <w:t>t</w:t>
      </w:r>
      <w:r w:rsidRPr="003F0425">
        <w:rPr>
          <w:rFonts w:ascii="Arial" w:hAnsi="Arial" w:cs="Arial"/>
          <w:sz w:val="24"/>
          <w:szCs w:val="24"/>
        </w:rPr>
        <w:t>o</w:t>
      </w:r>
      <w:r w:rsidRPr="003F0425">
        <w:rPr>
          <w:rFonts w:ascii="Arial" w:hAnsi="Arial" w:cs="Arial"/>
          <w:spacing w:val="-2"/>
          <w:sz w:val="24"/>
          <w:szCs w:val="24"/>
        </w:rPr>
        <w:t xml:space="preserve"> </w:t>
      </w:r>
      <w:r w:rsidRPr="003F0425">
        <w:rPr>
          <w:rFonts w:ascii="Arial" w:hAnsi="Arial" w:cs="Arial"/>
          <w:spacing w:val="1"/>
          <w:sz w:val="24"/>
          <w:szCs w:val="24"/>
        </w:rPr>
        <w:t>t</w:t>
      </w:r>
      <w:r w:rsidRPr="003F0425">
        <w:rPr>
          <w:rFonts w:ascii="Arial" w:hAnsi="Arial" w:cs="Arial"/>
          <w:sz w:val="24"/>
          <w:szCs w:val="24"/>
        </w:rPr>
        <w:t xml:space="preserve">eam </w:t>
      </w:r>
      <w:r w:rsidRPr="003F0425">
        <w:rPr>
          <w:rFonts w:ascii="Arial" w:hAnsi="Arial" w:cs="Arial"/>
          <w:spacing w:val="1"/>
          <w:sz w:val="24"/>
          <w:szCs w:val="24"/>
        </w:rPr>
        <w:t>m</w:t>
      </w:r>
      <w:r w:rsidRPr="003F0425">
        <w:rPr>
          <w:rFonts w:ascii="Arial" w:hAnsi="Arial" w:cs="Arial"/>
          <w:spacing w:val="-3"/>
          <w:sz w:val="24"/>
          <w:szCs w:val="24"/>
        </w:rPr>
        <w:t>e</w:t>
      </w:r>
      <w:r w:rsidRPr="003F0425">
        <w:rPr>
          <w:rFonts w:ascii="Arial" w:hAnsi="Arial" w:cs="Arial"/>
          <w:spacing w:val="1"/>
          <w:sz w:val="24"/>
          <w:szCs w:val="24"/>
        </w:rPr>
        <w:t>m</w:t>
      </w:r>
      <w:r w:rsidRPr="003F0425">
        <w:rPr>
          <w:rFonts w:ascii="Arial" w:hAnsi="Arial" w:cs="Arial"/>
          <w:sz w:val="24"/>
          <w:szCs w:val="24"/>
        </w:rPr>
        <w:t>b</w:t>
      </w:r>
      <w:r w:rsidRPr="003F0425">
        <w:rPr>
          <w:rFonts w:ascii="Arial" w:hAnsi="Arial" w:cs="Arial"/>
          <w:spacing w:val="-3"/>
          <w:sz w:val="24"/>
          <w:szCs w:val="24"/>
        </w:rPr>
        <w:t>e</w:t>
      </w:r>
      <w:r w:rsidRPr="003F0425">
        <w:rPr>
          <w:rFonts w:ascii="Arial" w:hAnsi="Arial" w:cs="Arial"/>
          <w:spacing w:val="1"/>
          <w:sz w:val="24"/>
          <w:szCs w:val="24"/>
        </w:rPr>
        <w:t>r</w:t>
      </w:r>
      <w:r w:rsidRPr="003F0425">
        <w:rPr>
          <w:rFonts w:ascii="Arial" w:hAnsi="Arial" w:cs="Arial"/>
          <w:sz w:val="24"/>
          <w:szCs w:val="24"/>
        </w:rPr>
        <w:t>s.</w:t>
      </w:r>
    </w:p>
    <w:p w14:paraId="5EB2BC8F" w14:textId="592EC196" w:rsidR="001228F5" w:rsidRPr="003F0425" w:rsidRDefault="001228F5" w:rsidP="00814C51">
      <w:pPr>
        <w:pStyle w:val="ListParagraph"/>
        <w:numPr>
          <w:ilvl w:val="0"/>
          <w:numId w:val="3"/>
        </w:numPr>
        <w:tabs>
          <w:tab w:val="left" w:pos="820"/>
        </w:tabs>
        <w:autoSpaceDE w:val="0"/>
        <w:autoSpaceDN w:val="0"/>
        <w:adjustRightInd w:val="0"/>
        <w:spacing w:before="13"/>
        <w:ind w:left="714" w:right="155" w:hanging="357"/>
        <w:rPr>
          <w:rFonts w:ascii="Arial" w:hAnsi="Arial" w:cs="Arial"/>
          <w:sz w:val="24"/>
          <w:szCs w:val="24"/>
        </w:rPr>
      </w:pPr>
      <w:r w:rsidRPr="003F0425">
        <w:rPr>
          <w:rFonts w:ascii="Arial" w:hAnsi="Arial" w:cs="Arial"/>
          <w:spacing w:val="1"/>
          <w:sz w:val="24"/>
          <w:szCs w:val="24"/>
        </w:rPr>
        <w:t>I</w:t>
      </w:r>
      <w:r w:rsidRPr="003F0425">
        <w:rPr>
          <w:rFonts w:ascii="Arial" w:hAnsi="Arial" w:cs="Arial"/>
          <w:sz w:val="24"/>
          <w:szCs w:val="24"/>
        </w:rPr>
        <w:t>nput da</w:t>
      </w:r>
      <w:r w:rsidRPr="003F0425">
        <w:rPr>
          <w:rFonts w:ascii="Arial" w:hAnsi="Arial" w:cs="Arial"/>
          <w:spacing w:val="1"/>
          <w:sz w:val="24"/>
          <w:szCs w:val="24"/>
        </w:rPr>
        <w:t>t</w:t>
      </w:r>
      <w:r w:rsidRPr="003F0425">
        <w:rPr>
          <w:rFonts w:ascii="Arial" w:hAnsi="Arial" w:cs="Arial"/>
          <w:sz w:val="24"/>
          <w:szCs w:val="24"/>
        </w:rPr>
        <w:t>a</w:t>
      </w:r>
      <w:r w:rsidRPr="003F0425">
        <w:rPr>
          <w:rFonts w:ascii="Arial" w:hAnsi="Arial" w:cs="Arial"/>
          <w:spacing w:val="-2"/>
          <w:sz w:val="24"/>
          <w:szCs w:val="24"/>
        </w:rPr>
        <w:t xml:space="preserve"> </w:t>
      </w:r>
      <w:r w:rsidRPr="003F0425">
        <w:rPr>
          <w:rFonts w:ascii="Arial" w:hAnsi="Arial" w:cs="Arial"/>
          <w:sz w:val="24"/>
          <w:szCs w:val="24"/>
        </w:rPr>
        <w:t>on</w:t>
      </w:r>
      <w:r w:rsidRPr="003F0425">
        <w:rPr>
          <w:rFonts w:ascii="Arial" w:hAnsi="Arial" w:cs="Arial"/>
          <w:spacing w:val="1"/>
          <w:sz w:val="24"/>
          <w:szCs w:val="24"/>
        </w:rPr>
        <w:t>t</w:t>
      </w:r>
      <w:r w:rsidRPr="003F0425">
        <w:rPr>
          <w:rFonts w:ascii="Arial" w:hAnsi="Arial" w:cs="Arial"/>
          <w:sz w:val="24"/>
          <w:szCs w:val="24"/>
        </w:rPr>
        <w:t>o</w:t>
      </w:r>
      <w:r w:rsidRPr="003F0425">
        <w:rPr>
          <w:rFonts w:ascii="Arial" w:hAnsi="Arial" w:cs="Arial"/>
          <w:spacing w:val="-2"/>
          <w:sz w:val="24"/>
          <w:szCs w:val="24"/>
        </w:rPr>
        <w:t xml:space="preserve"> </w:t>
      </w:r>
      <w:r w:rsidRPr="003F0425">
        <w:rPr>
          <w:rFonts w:ascii="Arial" w:hAnsi="Arial" w:cs="Arial"/>
          <w:spacing w:val="1"/>
          <w:sz w:val="24"/>
          <w:szCs w:val="24"/>
        </w:rPr>
        <w:t>t</w:t>
      </w:r>
      <w:r w:rsidRPr="003F0425">
        <w:rPr>
          <w:rFonts w:ascii="Arial" w:hAnsi="Arial" w:cs="Arial"/>
          <w:sz w:val="24"/>
          <w:szCs w:val="24"/>
        </w:rPr>
        <w:t>he</w:t>
      </w:r>
      <w:r w:rsidRPr="003F0425">
        <w:rPr>
          <w:rFonts w:ascii="Arial" w:hAnsi="Arial" w:cs="Arial"/>
          <w:spacing w:val="-2"/>
          <w:sz w:val="24"/>
          <w:szCs w:val="24"/>
        </w:rPr>
        <w:t xml:space="preserve"> </w:t>
      </w:r>
      <w:r w:rsidR="003D7272">
        <w:rPr>
          <w:rFonts w:ascii="Arial" w:hAnsi="Arial" w:cs="Arial"/>
          <w:sz w:val="24"/>
          <w:szCs w:val="24"/>
        </w:rPr>
        <w:t>Service User</w:t>
      </w:r>
      <w:r w:rsidRPr="003F0425">
        <w:rPr>
          <w:rFonts w:ascii="Arial" w:hAnsi="Arial" w:cs="Arial"/>
          <w:spacing w:val="2"/>
          <w:sz w:val="24"/>
          <w:szCs w:val="24"/>
        </w:rPr>
        <w:t xml:space="preserve"> </w:t>
      </w:r>
      <w:r w:rsidRPr="003F0425">
        <w:rPr>
          <w:rFonts w:ascii="Arial" w:hAnsi="Arial" w:cs="Arial"/>
          <w:spacing w:val="-1"/>
          <w:sz w:val="24"/>
          <w:szCs w:val="24"/>
        </w:rPr>
        <w:t>i</w:t>
      </w:r>
      <w:r w:rsidRPr="003F0425">
        <w:rPr>
          <w:rFonts w:ascii="Arial" w:hAnsi="Arial" w:cs="Arial"/>
          <w:spacing w:val="-3"/>
          <w:sz w:val="24"/>
          <w:szCs w:val="24"/>
        </w:rPr>
        <w:t>n</w:t>
      </w:r>
      <w:r w:rsidRPr="003F0425">
        <w:rPr>
          <w:rFonts w:ascii="Arial" w:hAnsi="Arial" w:cs="Arial"/>
          <w:spacing w:val="3"/>
          <w:sz w:val="24"/>
          <w:szCs w:val="24"/>
        </w:rPr>
        <w:t>f</w:t>
      </w:r>
      <w:r w:rsidRPr="003F0425">
        <w:rPr>
          <w:rFonts w:ascii="Arial" w:hAnsi="Arial" w:cs="Arial"/>
          <w:spacing w:val="-3"/>
          <w:sz w:val="24"/>
          <w:szCs w:val="24"/>
        </w:rPr>
        <w:t>o</w:t>
      </w:r>
      <w:r w:rsidRPr="003F0425">
        <w:rPr>
          <w:rFonts w:ascii="Arial" w:hAnsi="Arial" w:cs="Arial"/>
          <w:spacing w:val="1"/>
          <w:sz w:val="24"/>
          <w:szCs w:val="24"/>
        </w:rPr>
        <w:t>rm</w:t>
      </w:r>
      <w:r w:rsidRPr="003F0425">
        <w:rPr>
          <w:rFonts w:ascii="Arial" w:hAnsi="Arial" w:cs="Arial"/>
          <w:spacing w:val="-3"/>
          <w:sz w:val="24"/>
          <w:szCs w:val="24"/>
        </w:rPr>
        <w:t>a</w:t>
      </w:r>
      <w:r w:rsidRPr="003F0425">
        <w:rPr>
          <w:rFonts w:ascii="Arial" w:hAnsi="Arial" w:cs="Arial"/>
          <w:spacing w:val="1"/>
          <w:sz w:val="24"/>
          <w:szCs w:val="24"/>
        </w:rPr>
        <w:t>t</w:t>
      </w:r>
      <w:r w:rsidRPr="003F0425">
        <w:rPr>
          <w:rFonts w:ascii="Arial" w:hAnsi="Arial" w:cs="Arial"/>
          <w:spacing w:val="-1"/>
          <w:sz w:val="24"/>
          <w:szCs w:val="24"/>
        </w:rPr>
        <w:t>i</w:t>
      </w:r>
      <w:r w:rsidRPr="003F0425">
        <w:rPr>
          <w:rFonts w:ascii="Arial" w:hAnsi="Arial" w:cs="Arial"/>
          <w:sz w:val="24"/>
          <w:szCs w:val="24"/>
        </w:rPr>
        <w:t>on</w:t>
      </w:r>
      <w:r w:rsidRPr="003F0425">
        <w:rPr>
          <w:rFonts w:ascii="Arial" w:hAnsi="Arial" w:cs="Arial"/>
          <w:spacing w:val="-2"/>
          <w:sz w:val="24"/>
          <w:szCs w:val="24"/>
        </w:rPr>
        <w:t xml:space="preserve"> </w:t>
      </w:r>
      <w:r w:rsidRPr="003F0425">
        <w:rPr>
          <w:rFonts w:ascii="Arial" w:hAnsi="Arial" w:cs="Arial"/>
          <w:spacing w:val="1"/>
          <w:sz w:val="24"/>
          <w:szCs w:val="24"/>
        </w:rPr>
        <w:t>m</w:t>
      </w:r>
      <w:r w:rsidRPr="003F0425">
        <w:rPr>
          <w:rFonts w:ascii="Arial" w:hAnsi="Arial" w:cs="Arial"/>
          <w:sz w:val="24"/>
          <w:szCs w:val="24"/>
        </w:rPr>
        <w:t>an</w:t>
      </w:r>
      <w:r w:rsidRPr="003F0425">
        <w:rPr>
          <w:rFonts w:ascii="Arial" w:hAnsi="Arial" w:cs="Arial"/>
          <w:spacing w:val="-3"/>
          <w:sz w:val="24"/>
          <w:szCs w:val="24"/>
        </w:rPr>
        <w:t>a</w:t>
      </w:r>
      <w:r w:rsidRPr="003F0425">
        <w:rPr>
          <w:rFonts w:ascii="Arial" w:hAnsi="Arial" w:cs="Arial"/>
          <w:spacing w:val="2"/>
          <w:sz w:val="24"/>
          <w:szCs w:val="24"/>
        </w:rPr>
        <w:t>g</w:t>
      </w:r>
      <w:r w:rsidRPr="003F0425">
        <w:rPr>
          <w:rFonts w:ascii="Arial" w:hAnsi="Arial" w:cs="Arial"/>
          <w:sz w:val="24"/>
          <w:szCs w:val="24"/>
        </w:rPr>
        <w:t>e</w:t>
      </w:r>
      <w:r w:rsidRPr="003F0425">
        <w:rPr>
          <w:rFonts w:ascii="Arial" w:hAnsi="Arial" w:cs="Arial"/>
          <w:spacing w:val="-2"/>
          <w:sz w:val="24"/>
          <w:szCs w:val="24"/>
        </w:rPr>
        <w:t>m</w:t>
      </w:r>
      <w:r w:rsidRPr="003F0425">
        <w:rPr>
          <w:rFonts w:ascii="Arial" w:hAnsi="Arial" w:cs="Arial"/>
          <w:sz w:val="24"/>
          <w:szCs w:val="24"/>
        </w:rPr>
        <w:t>ent</w:t>
      </w:r>
      <w:r w:rsidRPr="003F0425">
        <w:rPr>
          <w:rFonts w:ascii="Arial" w:hAnsi="Arial" w:cs="Arial"/>
          <w:spacing w:val="2"/>
          <w:sz w:val="24"/>
          <w:szCs w:val="24"/>
        </w:rPr>
        <w:t xml:space="preserve"> </w:t>
      </w:r>
      <w:r w:rsidRPr="003F0425">
        <w:rPr>
          <w:rFonts w:ascii="Arial" w:hAnsi="Arial" w:cs="Arial"/>
          <w:sz w:val="24"/>
          <w:szCs w:val="24"/>
        </w:rPr>
        <w:t>s</w:t>
      </w:r>
      <w:r w:rsidRPr="003F0425">
        <w:rPr>
          <w:rFonts w:ascii="Arial" w:hAnsi="Arial" w:cs="Arial"/>
          <w:spacing w:val="-2"/>
          <w:sz w:val="24"/>
          <w:szCs w:val="24"/>
        </w:rPr>
        <w:t>y</w:t>
      </w:r>
      <w:r w:rsidRPr="003F0425">
        <w:rPr>
          <w:rFonts w:ascii="Arial" w:hAnsi="Arial" w:cs="Arial"/>
          <w:sz w:val="24"/>
          <w:szCs w:val="24"/>
        </w:rPr>
        <w:t>s</w:t>
      </w:r>
      <w:r w:rsidRPr="003F0425">
        <w:rPr>
          <w:rFonts w:ascii="Arial" w:hAnsi="Arial" w:cs="Arial"/>
          <w:spacing w:val="1"/>
          <w:sz w:val="24"/>
          <w:szCs w:val="24"/>
        </w:rPr>
        <w:t>t</w:t>
      </w:r>
      <w:r w:rsidRPr="003F0425">
        <w:rPr>
          <w:rFonts w:ascii="Arial" w:hAnsi="Arial" w:cs="Arial"/>
          <w:spacing w:val="-3"/>
          <w:sz w:val="24"/>
          <w:szCs w:val="24"/>
        </w:rPr>
        <w:t>e</w:t>
      </w:r>
      <w:r w:rsidRPr="003F0425">
        <w:rPr>
          <w:rFonts w:ascii="Arial" w:hAnsi="Arial" w:cs="Arial"/>
          <w:spacing w:val="1"/>
          <w:sz w:val="24"/>
          <w:szCs w:val="24"/>
        </w:rPr>
        <w:t>m</w:t>
      </w:r>
      <w:r w:rsidRPr="003F0425">
        <w:rPr>
          <w:rFonts w:ascii="Arial" w:hAnsi="Arial" w:cs="Arial"/>
          <w:sz w:val="24"/>
          <w:szCs w:val="24"/>
        </w:rPr>
        <w:t>s</w:t>
      </w:r>
      <w:r w:rsidRPr="003F0425">
        <w:rPr>
          <w:rFonts w:ascii="Arial" w:hAnsi="Arial" w:cs="Arial"/>
          <w:spacing w:val="-1"/>
          <w:sz w:val="24"/>
          <w:szCs w:val="24"/>
        </w:rPr>
        <w:t xml:space="preserve"> </w:t>
      </w:r>
      <w:r w:rsidRPr="003F0425">
        <w:rPr>
          <w:rFonts w:ascii="Arial" w:hAnsi="Arial" w:cs="Arial"/>
          <w:spacing w:val="1"/>
          <w:sz w:val="24"/>
          <w:szCs w:val="24"/>
        </w:rPr>
        <w:t>t</w:t>
      </w:r>
      <w:r w:rsidRPr="003F0425">
        <w:rPr>
          <w:rFonts w:ascii="Arial" w:hAnsi="Arial" w:cs="Arial"/>
          <w:sz w:val="24"/>
          <w:szCs w:val="24"/>
        </w:rPr>
        <w:t>o</w:t>
      </w:r>
      <w:r w:rsidRPr="003F0425">
        <w:rPr>
          <w:rFonts w:ascii="Arial" w:hAnsi="Arial" w:cs="Arial"/>
          <w:spacing w:val="-2"/>
          <w:sz w:val="24"/>
          <w:szCs w:val="24"/>
        </w:rPr>
        <w:t xml:space="preserve"> </w:t>
      </w:r>
      <w:r w:rsidRPr="003F0425">
        <w:rPr>
          <w:rFonts w:ascii="Arial" w:hAnsi="Arial" w:cs="Arial"/>
          <w:sz w:val="24"/>
          <w:szCs w:val="24"/>
        </w:rPr>
        <w:t>upda</w:t>
      </w:r>
      <w:r w:rsidRPr="003F0425">
        <w:rPr>
          <w:rFonts w:ascii="Arial" w:hAnsi="Arial" w:cs="Arial"/>
          <w:spacing w:val="1"/>
          <w:sz w:val="24"/>
          <w:szCs w:val="24"/>
        </w:rPr>
        <w:t>t</w:t>
      </w:r>
      <w:r w:rsidRPr="003F0425">
        <w:rPr>
          <w:rFonts w:ascii="Arial" w:hAnsi="Arial" w:cs="Arial"/>
          <w:sz w:val="24"/>
          <w:szCs w:val="24"/>
        </w:rPr>
        <w:t>e</w:t>
      </w:r>
      <w:r w:rsidRPr="003F0425">
        <w:rPr>
          <w:rFonts w:ascii="Arial" w:hAnsi="Arial" w:cs="Arial"/>
          <w:spacing w:val="-2"/>
          <w:sz w:val="24"/>
          <w:szCs w:val="24"/>
        </w:rPr>
        <w:t xml:space="preserve"> </w:t>
      </w:r>
      <w:r w:rsidR="003D7272">
        <w:rPr>
          <w:rFonts w:ascii="Arial" w:hAnsi="Arial" w:cs="Arial"/>
          <w:spacing w:val="-3"/>
          <w:sz w:val="24"/>
          <w:szCs w:val="24"/>
        </w:rPr>
        <w:t>Service User Service User</w:t>
      </w:r>
      <w:r w:rsidRPr="003F0425">
        <w:rPr>
          <w:rFonts w:ascii="Arial" w:hAnsi="Arial" w:cs="Arial"/>
          <w:spacing w:val="2"/>
          <w:sz w:val="24"/>
          <w:szCs w:val="24"/>
        </w:rPr>
        <w:t xml:space="preserve"> </w:t>
      </w:r>
      <w:r w:rsidRPr="003F0425">
        <w:rPr>
          <w:rFonts w:ascii="Arial" w:hAnsi="Arial" w:cs="Arial"/>
          <w:sz w:val="24"/>
          <w:szCs w:val="24"/>
        </w:rPr>
        <w:t>d</w:t>
      </w:r>
      <w:r w:rsidRPr="003F0425">
        <w:rPr>
          <w:rFonts w:ascii="Arial" w:hAnsi="Arial" w:cs="Arial"/>
          <w:spacing w:val="-3"/>
          <w:sz w:val="24"/>
          <w:szCs w:val="24"/>
        </w:rPr>
        <w:t>e</w:t>
      </w:r>
      <w:r w:rsidRPr="003F0425">
        <w:rPr>
          <w:rFonts w:ascii="Arial" w:hAnsi="Arial" w:cs="Arial"/>
          <w:spacing w:val="1"/>
          <w:sz w:val="24"/>
          <w:szCs w:val="24"/>
        </w:rPr>
        <w:t>t</w:t>
      </w:r>
      <w:r w:rsidRPr="003F0425">
        <w:rPr>
          <w:rFonts w:ascii="Arial" w:hAnsi="Arial" w:cs="Arial"/>
          <w:sz w:val="24"/>
          <w:szCs w:val="24"/>
        </w:rPr>
        <w:t>a</w:t>
      </w:r>
      <w:r w:rsidRPr="003F0425">
        <w:rPr>
          <w:rFonts w:ascii="Arial" w:hAnsi="Arial" w:cs="Arial"/>
          <w:spacing w:val="-1"/>
          <w:sz w:val="24"/>
          <w:szCs w:val="24"/>
        </w:rPr>
        <w:t>i</w:t>
      </w:r>
      <w:r w:rsidRPr="003F0425">
        <w:rPr>
          <w:rFonts w:ascii="Arial" w:hAnsi="Arial" w:cs="Arial"/>
          <w:spacing w:val="1"/>
          <w:sz w:val="24"/>
          <w:szCs w:val="24"/>
        </w:rPr>
        <w:t>l</w:t>
      </w:r>
      <w:r w:rsidRPr="003F0425">
        <w:rPr>
          <w:rFonts w:ascii="Arial" w:hAnsi="Arial" w:cs="Arial"/>
          <w:sz w:val="24"/>
          <w:szCs w:val="24"/>
        </w:rPr>
        <w:t>s,</w:t>
      </w:r>
      <w:r w:rsidRPr="003F0425">
        <w:rPr>
          <w:rFonts w:ascii="Arial" w:hAnsi="Arial" w:cs="Arial"/>
          <w:spacing w:val="2"/>
          <w:sz w:val="24"/>
          <w:szCs w:val="24"/>
        </w:rPr>
        <w:t xml:space="preserve"> </w:t>
      </w:r>
      <w:r w:rsidRPr="003F0425">
        <w:rPr>
          <w:rFonts w:ascii="Arial" w:hAnsi="Arial" w:cs="Arial"/>
          <w:sz w:val="24"/>
          <w:szCs w:val="24"/>
        </w:rPr>
        <w:t>and</w:t>
      </w:r>
      <w:r w:rsidRPr="003F0425">
        <w:rPr>
          <w:rFonts w:ascii="Arial" w:hAnsi="Arial" w:cs="Arial"/>
          <w:spacing w:val="-2"/>
          <w:sz w:val="24"/>
          <w:szCs w:val="24"/>
        </w:rPr>
        <w:t xml:space="preserve"> </w:t>
      </w:r>
      <w:r w:rsidRPr="003F0425">
        <w:rPr>
          <w:rFonts w:ascii="Arial" w:hAnsi="Arial" w:cs="Arial"/>
          <w:sz w:val="24"/>
          <w:szCs w:val="24"/>
        </w:rPr>
        <w:t>pe</w:t>
      </w:r>
      <w:r w:rsidRPr="003F0425">
        <w:rPr>
          <w:rFonts w:ascii="Arial" w:hAnsi="Arial" w:cs="Arial"/>
          <w:spacing w:val="1"/>
          <w:sz w:val="24"/>
          <w:szCs w:val="24"/>
        </w:rPr>
        <w:t>r</w:t>
      </w:r>
      <w:r w:rsidRPr="003F0425">
        <w:rPr>
          <w:rFonts w:ascii="Arial" w:hAnsi="Arial" w:cs="Arial"/>
          <w:spacing w:val="-1"/>
          <w:sz w:val="24"/>
          <w:szCs w:val="24"/>
        </w:rPr>
        <w:t>i</w:t>
      </w:r>
      <w:r w:rsidRPr="003F0425">
        <w:rPr>
          <w:rFonts w:ascii="Arial" w:hAnsi="Arial" w:cs="Arial"/>
          <w:sz w:val="24"/>
          <w:szCs w:val="24"/>
        </w:rPr>
        <w:t>od</w:t>
      </w:r>
      <w:r w:rsidRPr="003F0425">
        <w:rPr>
          <w:rFonts w:ascii="Arial" w:hAnsi="Arial" w:cs="Arial"/>
          <w:spacing w:val="-4"/>
          <w:sz w:val="24"/>
          <w:szCs w:val="24"/>
        </w:rPr>
        <w:t>i</w:t>
      </w:r>
      <w:r w:rsidRPr="003F0425">
        <w:rPr>
          <w:rFonts w:ascii="Arial" w:hAnsi="Arial" w:cs="Arial"/>
          <w:sz w:val="24"/>
          <w:szCs w:val="24"/>
        </w:rPr>
        <w:t>ca</w:t>
      </w:r>
      <w:r w:rsidRPr="003F0425">
        <w:rPr>
          <w:rFonts w:ascii="Arial" w:hAnsi="Arial" w:cs="Arial"/>
          <w:spacing w:val="-1"/>
          <w:sz w:val="24"/>
          <w:szCs w:val="24"/>
        </w:rPr>
        <w:t>ll</w:t>
      </w:r>
      <w:r w:rsidRPr="003F0425">
        <w:rPr>
          <w:rFonts w:ascii="Arial" w:hAnsi="Arial" w:cs="Arial"/>
          <w:sz w:val="24"/>
          <w:szCs w:val="24"/>
        </w:rPr>
        <w:t>y use</w:t>
      </w:r>
      <w:r w:rsidRPr="003F0425">
        <w:rPr>
          <w:rFonts w:ascii="Arial" w:hAnsi="Arial" w:cs="Arial"/>
          <w:spacing w:val="1"/>
          <w:sz w:val="24"/>
          <w:szCs w:val="24"/>
        </w:rPr>
        <w:t xml:space="preserve"> r</w:t>
      </w:r>
      <w:r w:rsidRPr="003F0425">
        <w:rPr>
          <w:rFonts w:ascii="Arial" w:hAnsi="Arial" w:cs="Arial"/>
          <w:sz w:val="24"/>
          <w:szCs w:val="24"/>
        </w:rPr>
        <w:t>ep</w:t>
      </w:r>
      <w:r w:rsidRPr="003F0425">
        <w:rPr>
          <w:rFonts w:ascii="Arial" w:hAnsi="Arial" w:cs="Arial"/>
          <w:spacing w:val="-3"/>
          <w:sz w:val="24"/>
          <w:szCs w:val="24"/>
        </w:rPr>
        <w:t>o</w:t>
      </w:r>
      <w:r w:rsidRPr="003F0425">
        <w:rPr>
          <w:rFonts w:ascii="Arial" w:hAnsi="Arial" w:cs="Arial"/>
          <w:spacing w:val="1"/>
          <w:sz w:val="24"/>
          <w:szCs w:val="24"/>
        </w:rPr>
        <w:t>rt</w:t>
      </w:r>
      <w:r w:rsidRPr="003F0425">
        <w:rPr>
          <w:rFonts w:ascii="Arial" w:hAnsi="Arial" w:cs="Arial"/>
          <w:sz w:val="24"/>
          <w:szCs w:val="24"/>
        </w:rPr>
        <w:t>s</w:t>
      </w:r>
      <w:r w:rsidRPr="003F0425">
        <w:rPr>
          <w:rFonts w:ascii="Arial" w:hAnsi="Arial" w:cs="Arial"/>
          <w:spacing w:val="-1"/>
          <w:sz w:val="24"/>
          <w:szCs w:val="24"/>
        </w:rPr>
        <w:t xml:space="preserve"> </w:t>
      </w:r>
      <w:r w:rsidRPr="003F0425">
        <w:rPr>
          <w:rFonts w:ascii="Arial" w:hAnsi="Arial" w:cs="Arial"/>
          <w:spacing w:val="1"/>
          <w:sz w:val="24"/>
          <w:szCs w:val="24"/>
        </w:rPr>
        <w:t>t</w:t>
      </w:r>
      <w:r w:rsidRPr="003F0425">
        <w:rPr>
          <w:rFonts w:ascii="Arial" w:hAnsi="Arial" w:cs="Arial"/>
          <w:sz w:val="24"/>
          <w:szCs w:val="24"/>
        </w:rPr>
        <w:t>o</w:t>
      </w:r>
      <w:r w:rsidRPr="003F0425">
        <w:rPr>
          <w:rFonts w:ascii="Arial" w:hAnsi="Arial" w:cs="Arial"/>
          <w:spacing w:val="-2"/>
          <w:sz w:val="24"/>
          <w:szCs w:val="24"/>
        </w:rPr>
        <w:t xml:space="preserve"> </w:t>
      </w:r>
      <w:r w:rsidRPr="003F0425">
        <w:rPr>
          <w:rFonts w:ascii="Arial" w:hAnsi="Arial" w:cs="Arial"/>
          <w:sz w:val="24"/>
          <w:szCs w:val="24"/>
        </w:rPr>
        <w:t>ens</w:t>
      </w:r>
      <w:r w:rsidRPr="003F0425">
        <w:rPr>
          <w:rFonts w:ascii="Arial" w:hAnsi="Arial" w:cs="Arial"/>
          <w:spacing w:val="-3"/>
          <w:sz w:val="24"/>
          <w:szCs w:val="24"/>
        </w:rPr>
        <w:t>u</w:t>
      </w:r>
      <w:r w:rsidRPr="003F0425">
        <w:rPr>
          <w:rFonts w:ascii="Arial" w:hAnsi="Arial" w:cs="Arial"/>
          <w:spacing w:val="1"/>
          <w:sz w:val="24"/>
          <w:szCs w:val="24"/>
        </w:rPr>
        <w:t>r</w:t>
      </w:r>
      <w:r w:rsidRPr="003F0425">
        <w:rPr>
          <w:rFonts w:ascii="Arial" w:hAnsi="Arial" w:cs="Arial"/>
          <w:sz w:val="24"/>
          <w:szCs w:val="24"/>
        </w:rPr>
        <w:t>e</w:t>
      </w:r>
      <w:r w:rsidRPr="003F0425">
        <w:rPr>
          <w:rFonts w:ascii="Arial" w:hAnsi="Arial" w:cs="Arial"/>
          <w:spacing w:val="1"/>
          <w:sz w:val="24"/>
          <w:szCs w:val="24"/>
        </w:rPr>
        <w:t xml:space="preserve"> </w:t>
      </w:r>
      <w:r w:rsidR="003D7272">
        <w:rPr>
          <w:rFonts w:ascii="Arial" w:hAnsi="Arial" w:cs="Arial"/>
          <w:sz w:val="24"/>
          <w:szCs w:val="24"/>
        </w:rPr>
        <w:t>Service User Service User</w:t>
      </w:r>
      <w:r w:rsidRPr="003F0425">
        <w:rPr>
          <w:rFonts w:ascii="Arial" w:hAnsi="Arial" w:cs="Arial"/>
          <w:spacing w:val="2"/>
          <w:sz w:val="24"/>
          <w:szCs w:val="24"/>
        </w:rPr>
        <w:t xml:space="preserve"> </w:t>
      </w:r>
      <w:r w:rsidRPr="003F0425">
        <w:rPr>
          <w:rFonts w:ascii="Arial" w:hAnsi="Arial" w:cs="Arial"/>
          <w:sz w:val="24"/>
          <w:szCs w:val="24"/>
        </w:rPr>
        <w:t>de</w:t>
      </w:r>
      <w:r w:rsidRPr="003F0425">
        <w:rPr>
          <w:rFonts w:ascii="Arial" w:hAnsi="Arial" w:cs="Arial"/>
          <w:spacing w:val="1"/>
          <w:sz w:val="24"/>
          <w:szCs w:val="24"/>
        </w:rPr>
        <w:t>t</w:t>
      </w:r>
      <w:r w:rsidRPr="003F0425">
        <w:rPr>
          <w:rFonts w:ascii="Arial" w:hAnsi="Arial" w:cs="Arial"/>
          <w:sz w:val="24"/>
          <w:szCs w:val="24"/>
        </w:rPr>
        <w:t>a</w:t>
      </w:r>
      <w:r w:rsidRPr="003F0425">
        <w:rPr>
          <w:rFonts w:ascii="Arial" w:hAnsi="Arial" w:cs="Arial"/>
          <w:spacing w:val="-1"/>
          <w:sz w:val="24"/>
          <w:szCs w:val="24"/>
        </w:rPr>
        <w:t>il</w:t>
      </w:r>
      <w:r w:rsidRPr="003F0425">
        <w:rPr>
          <w:rFonts w:ascii="Arial" w:hAnsi="Arial" w:cs="Arial"/>
          <w:sz w:val="24"/>
          <w:szCs w:val="24"/>
        </w:rPr>
        <w:t>s</w:t>
      </w:r>
      <w:r w:rsidRPr="003F0425">
        <w:rPr>
          <w:rFonts w:ascii="Arial" w:hAnsi="Arial" w:cs="Arial"/>
          <w:spacing w:val="1"/>
          <w:sz w:val="24"/>
          <w:szCs w:val="24"/>
        </w:rPr>
        <w:t xml:space="preserve"> </w:t>
      </w:r>
      <w:r w:rsidRPr="003F0425">
        <w:rPr>
          <w:rFonts w:ascii="Arial" w:hAnsi="Arial" w:cs="Arial"/>
          <w:spacing w:val="-3"/>
          <w:sz w:val="24"/>
          <w:szCs w:val="24"/>
        </w:rPr>
        <w:t>a</w:t>
      </w:r>
      <w:r w:rsidRPr="003F0425">
        <w:rPr>
          <w:rFonts w:ascii="Arial" w:hAnsi="Arial" w:cs="Arial"/>
          <w:spacing w:val="1"/>
          <w:sz w:val="24"/>
          <w:szCs w:val="24"/>
        </w:rPr>
        <w:t>r</w:t>
      </w:r>
      <w:r w:rsidRPr="003F0425">
        <w:rPr>
          <w:rFonts w:ascii="Arial" w:hAnsi="Arial" w:cs="Arial"/>
          <w:sz w:val="24"/>
          <w:szCs w:val="24"/>
        </w:rPr>
        <w:t>e</w:t>
      </w:r>
      <w:r w:rsidRPr="003F0425">
        <w:rPr>
          <w:rFonts w:ascii="Arial" w:hAnsi="Arial" w:cs="Arial"/>
          <w:spacing w:val="1"/>
          <w:sz w:val="24"/>
          <w:szCs w:val="24"/>
        </w:rPr>
        <w:t xml:space="preserve"> </w:t>
      </w:r>
      <w:r w:rsidRPr="003F0425">
        <w:rPr>
          <w:rFonts w:ascii="Arial" w:hAnsi="Arial" w:cs="Arial"/>
          <w:sz w:val="24"/>
          <w:szCs w:val="24"/>
        </w:rPr>
        <w:t>c</w:t>
      </w:r>
      <w:r w:rsidRPr="003F0425">
        <w:rPr>
          <w:rFonts w:ascii="Arial" w:hAnsi="Arial" w:cs="Arial"/>
          <w:spacing w:val="-3"/>
          <w:sz w:val="24"/>
          <w:szCs w:val="24"/>
        </w:rPr>
        <w:t>o</w:t>
      </w:r>
      <w:r w:rsidRPr="003F0425">
        <w:rPr>
          <w:rFonts w:ascii="Arial" w:hAnsi="Arial" w:cs="Arial"/>
          <w:spacing w:val="1"/>
          <w:sz w:val="24"/>
          <w:szCs w:val="24"/>
        </w:rPr>
        <w:t>rr</w:t>
      </w:r>
      <w:r w:rsidRPr="003F0425">
        <w:rPr>
          <w:rFonts w:ascii="Arial" w:hAnsi="Arial" w:cs="Arial"/>
          <w:spacing w:val="-3"/>
          <w:sz w:val="24"/>
          <w:szCs w:val="24"/>
        </w:rPr>
        <w:t>e</w:t>
      </w:r>
      <w:r w:rsidRPr="003F0425">
        <w:rPr>
          <w:rFonts w:ascii="Arial" w:hAnsi="Arial" w:cs="Arial"/>
          <w:sz w:val="24"/>
          <w:szCs w:val="24"/>
        </w:rPr>
        <w:t>c</w:t>
      </w:r>
      <w:r w:rsidRPr="003F0425">
        <w:rPr>
          <w:rFonts w:ascii="Arial" w:hAnsi="Arial" w:cs="Arial"/>
          <w:spacing w:val="-1"/>
          <w:sz w:val="24"/>
          <w:szCs w:val="24"/>
        </w:rPr>
        <w:t>t</w:t>
      </w:r>
      <w:r w:rsidRPr="003F0425">
        <w:rPr>
          <w:rFonts w:ascii="Arial" w:hAnsi="Arial" w:cs="Arial"/>
          <w:sz w:val="24"/>
          <w:szCs w:val="24"/>
        </w:rPr>
        <w:t>.</w:t>
      </w:r>
    </w:p>
    <w:p w14:paraId="09F8AB2B" w14:textId="473C0268" w:rsidR="001228F5" w:rsidRDefault="001228F5" w:rsidP="00814C51">
      <w:pPr>
        <w:pStyle w:val="ListParagraph"/>
        <w:numPr>
          <w:ilvl w:val="0"/>
          <w:numId w:val="3"/>
        </w:numPr>
        <w:tabs>
          <w:tab w:val="left" w:pos="820"/>
        </w:tabs>
        <w:autoSpaceDE w:val="0"/>
        <w:autoSpaceDN w:val="0"/>
        <w:adjustRightInd w:val="0"/>
        <w:spacing w:before="15"/>
        <w:ind w:left="714" w:right="60" w:hanging="357"/>
        <w:jc w:val="both"/>
        <w:rPr>
          <w:rFonts w:ascii="Arial" w:hAnsi="Arial" w:cs="Arial"/>
          <w:sz w:val="24"/>
          <w:szCs w:val="24"/>
        </w:rPr>
      </w:pPr>
      <w:r w:rsidRPr="003F0425">
        <w:rPr>
          <w:rFonts w:ascii="Arial" w:hAnsi="Arial" w:cs="Arial"/>
          <w:spacing w:val="-1"/>
          <w:sz w:val="24"/>
          <w:szCs w:val="24"/>
        </w:rPr>
        <w:t>B</w:t>
      </w:r>
      <w:r w:rsidRPr="003F0425">
        <w:rPr>
          <w:rFonts w:ascii="Arial" w:hAnsi="Arial" w:cs="Arial"/>
          <w:sz w:val="24"/>
          <w:szCs w:val="24"/>
        </w:rPr>
        <w:t>e</w:t>
      </w:r>
      <w:r w:rsidRPr="003F0425">
        <w:rPr>
          <w:rFonts w:ascii="Arial" w:hAnsi="Arial" w:cs="Arial"/>
          <w:spacing w:val="1"/>
          <w:sz w:val="24"/>
          <w:szCs w:val="24"/>
        </w:rPr>
        <w:t xml:space="preserve"> r</w:t>
      </w:r>
      <w:r w:rsidRPr="003F0425">
        <w:rPr>
          <w:rFonts w:ascii="Arial" w:hAnsi="Arial" w:cs="Arial"/>
          <w:sz w:val="24"/>
          <w:szCs w:val="24"/>
        </w:rPr>
        <w:t>espons</w:t>
      </w:r>
      <w:r w:rsidRPr="003F0425">
        <w:rPr>
          <w:rFonts w:ascii="Arial" w:hAnsi="Arial" w:cs="Arial"/>
          <w:spacing w:val="-1"/>
          <w:sz w:val="24"/>
          <w:szCs w:val="24"/>
        </w:rPr>
        <w:t>i</w:t>
      </w:r>
      <w:r w:rsidRPr="003F0425">
        <w:rPr>
          <w:rFonts w:ascii="Arial" w:hAnsi="Arial" w:cs="Arial"/>
          <w:sz w:val="24"/>
          <w:szCs w:val="24"/>
        </w:rPr>
        <w:t>b</w:t>
      </w:r>
      <w:r w:rsidRPr="003F0425">
        <w:rPr>
          <w:rFonts w:ascii="Arial" w:hAnsi="Arial" w:cs="Arial"/>
          <w:spacing w:val="-1"/>
          <w:sz w:val="24"/>
          <w:szCs w:val="24"/>
        </w:rPr>
        <w:t>l</w:t>
      </w:r>
      <w:r w:rsidRPr="003F0425">
        <w:rPr>
          <w:rFonts w:ascii="Arial" w:hAnsi="Arial" w:cs="Arial"/>
          <w:sz w:val="24"/>
          <w:szCs w:val="24"/>
        </w:rPr>
        <w:t>e</w:t>
      </w:r>
      <w:r w:rsidRPr="003F0425">
        <w:rPr>
          <w:rFonts w:ascii="Arial" w:hAnsi="Arial" w:cs="Arial"/>
          <w:spacing w:val="-2"/>
          <w:sz w:val="24"/>
          <w:szCs w:val="24"/>
        </w:rPr>
        <w:t xml:space="preserve"> </w:t>
      </w:r>
      <w:r w:rsidRPr="003F0425">
        <w:rPr>
          <w:rFonts w:ascii="Arial" w:hAnsi="Arial" w:cs="Arial"/>
          <w:spacing w:val="1"/>
          <w:sz w:val="24"/>
          <w:szCs w:val="24"/>
        </w:rPr>
        <w:t>f</w:t>
      </w:r>
      <w:r w:rsidRPr="003F0425">
        <w:rPr>
          <w:rFonts w:ascii="Arial" w:hAnsi="Arial" w:cs="Arial"/>
          <w:sz w:val="24"/>
          <w:szCs w:val="24"/>
        </w:rPr>
        <w:t>or upda</w:t>
      </w:r>
      <w:r w:rsidRPr="003F0425">
        <w:rPr>
          <w:rFonts w:ascii="Arial" w:hAnsi="Arial" w:cs="Arial"/>
          <w:spacing w:val="1"/>
          <w:sz w:val="24"/>
          <w:szCs w:val="24"/>
        </w:rPr>
        <w:t>t</w:t>
      </w:r>
      <w:r w:rsidRPr="003F0425">
        <w:rPr>
          <w:rFonts w:ascii="Arial" w:hAnsi="Arial" w:cs="Arial"/>
          <w:spacing w:val="-4"/>
          <w:sz w:val="24"/>
          <w:szCs w:val="24"/>
        </w:rPr>
        <w:t>i</w:t>
      </w:r>
      <w:r w:rsidRPr="003F0425">
        <w:rPr>
          <w:rFonts w:ascii="Arial" w:hAnsi="Arial" w:cs="Arial"/>
          <w:sz w:val="24"/>
          <w:szCs w:val="24"/>
        </w:rPr>
        <w:t>ng</w:t>
      </w:r>
      <w:r w:rsidRPr="003F0425">
        <w:rPr>
          <w:rFonts w:ascii="Arial" w:hAnsi="Arial" w:cs="Arial"/>
          <w:spacing w:val="1"/>
          <w:sz w:val="24"/>
          <w:szCs w:val="24"/>
        </w:rPr>
        <w:t xml:space="preserve"> t</w:t>
      </w:r>
      <w:r w:rsidRPr="003F0425">
        <w:rPr>
          <w:rFonts w:ascii="Arial" w:hAnsi="Arial" w:cs="Arial"/>
          <w:sz w:val="24"/>
          <w:szCs w:val="24"/>
        </w:rPr>
        <w:t>he</w:t>
      </w:r>
      <w:r w:rsidRPr="003F0425">
        <w:rPr>
          <w:rFonts w:ascii="Arial" w:hAnsi="Arial" w:cs="Arial"/>
          <w:spacing w:val="-2"/>
          <w:sz w:val="24"/>
          <w:szCs w:val="24"/>
        </w:rPr>
        <w:t xml:space="preserve"> </w:t>
      </w:r>
      <w:r w:rsidRPr="003F0425">
        <w:rPr>
          <w:rFonts w:ascii="Arial" w:hAnsi="Arial" w:cs="Arial"/>
          <w:sz w:val="24"/>
          <w:szCs w:val="24"/>
        </w:rPr>
        <w:t>e</w:t>
      </w:r>
      <w:r w:rsidRPr="003F0425">
        <w:rPr>
          <w:rFonts w:ascii="Arial" w:hAnsi="Arial" w:cs="Arial"/>
          <w:spacing w:val="-1"/>
          <w:sz w:val="24"/>
          <w:szCs w:val="24"/>
        </w:rPr>
        <w:t>l</w:t>
      </w:r>
      <w:r w:rsidRPr="003F0425">
        <w:rPr>
          <w:rFonts w:ascii="Arial" w:hAnsi="Arial" w:cs="Arial"/>
          <w:sz w:val="24"/>
          <w:szCs w:val="24"/>
        </w:rPr>
        <w:t>ec</w:t>
      </w:r>
      <w:r w:rsidRPr="003F0425">
        <w:rPr>
          <w:rFonts w:ascii="Arial" w:hAnsi="Arial" w:cs="Arial"/>
          <w:spacing w:val="1"/>
          <w:sz w:val="24"/>
          <w:szCs w:val="24"/>
        </w:rPr>
        <w:t>tr</w:t>
      </w:r>
      <w:r w:rsidRPr="003F0425">
        <w:rPr>
          <w:rFonts w:ascii="Arial" w:hAnsi="Arial" w:cs="Arial"/>
          <w:spacing w:val="-3"/>
          <w:sz w:val="24"/>
          <w:szCs w:val="24"/>
        </w:rPr>
        <w:t>o</w:t>
      </w:r>
      <w:r w:rsidRPr="003F0425">
        <w:rPr>
          <w:rFonts w:ascii="Arial" w:hAnsi="Arial" w:cs="Arial"/>
          <w:sz w:val="24"/>
          <w:szCs w:val="24"/>
        </w:rPr>
        <w:t>n</w:t>
      </w:r>
      <w:r w:rsidRPr="003F0425">
        <w:rPr>
          <w:rFonts w:ascii="Arial" w:hAnsi="Arial" w:cs="Arial"/>
          <w:spacing w:val="-1"/>
          <w:sz w:val="24"/>
          <w:szCs w:val="24"/>
        </w:rPr>
        <w:t>i</w:t>
      </w:r>
      <w:r w:rsidRPr="003F0425">
        <w:rPr>
          <w:rFonts w:ascii="Arial" w:hAnsi="Arial" w:cs="Arial"/>
          <w:sz w:val="24"/>
          <w:szCs w:val="24"/>
        </w:rPr>
        <w:t>c</w:t>
      </w:r>
      <w:r w:rsidRPr="003F0425">
        <w:rPr>
          <w:rFonts w:ascii="Arial" w:hAnsi="Arial" w:cs="Arial"/>
          <w:spacing w:val="1"/>
          <w:sz w:val="24"/>
          <w:szCs w:val="24"/>
        </w:rPr>
        <w:t xml:space="preserve"> </w:t>
      </w:r>
      <w:r w:rsidRPr="003F0425">
        <w:rPr>
          <w:rFonts w:ascii="Arial" w:hAnsi="Arial" w:cs="Arial"/>
          <w:sz w:val="24"/>
          <w:szCs w:val="24"/>
        </w:rPr>
        <w:t>se</w:t>
      </w:r>
      <w:r w:rsidRPr="003F0425">
        <w:rPr>
          <w:rFonts w:ascii="Arial" w:hAnsi="Arial" w:cs="Arial"/>
          <w:spacing w:val="1"/>
          <w:sz w:val="24"/>
          <w:szCs w:val="24"/>
        </w:rPr>
        <w:t>r</w:t>
      </w:r>
      <w:r w:rsidRPr="003F0425">
        <w:rPr>
          <w:rFonts w:ascii="Arial" w:hAnsi="Arial" w:cs="Arial"/>
          <w:spacing w:val="-2"/>
          <w:sz w:val="24"/>
          <w:szCs w:val="24"/>
        </w:rPr>
        <w:t>v</w:t>
      </w:r>
      <w:r w:rsidRPr="003F0425">
        <w:rPr>
          <w:rFonts w:ascii="Arial" w:hAnsi="Arial" w:cs="Arial"/>
          <w:spacing w:val="-1"/>
          <w:sz w:val="24"/>
          <w:szCs w:val="24"/>
        </w:rPr>
        <w:t>i</w:t>
      </w:r>
      <w:r w:rsidRPr="003F0425">
        <w:rPr>
          <w:rFonts w:ascii="Arial" w:hAnsi="Arial" w:cs="Arial"/>
          <w:sz w:val="24"/>
          <w:szCs w:val="24"/>
        </w:rPr>
        <w:t>ce</w:t>
      </w:r>
      <w:r w:rsidRPr="003F0425">
        <w:rPr>
          <w:rFonts w:ascii="Arial" w:hAnsi="Arial" w:cs="Arial"/>
          <w:spacing w:val="-2"/>
          <w:sz w:val="24"/>
          <w:szCs w:val="24"/>
        </w:rPr>
        <w:t xml:space="preserve"> </w:t>
      </w:r>
      <w:r w:rsidRPr="003F0425">
        <w:rPr>
          <w:rFonts w:ascii="Arial" w:hAnsi="Arial" w:cs="Arial"/>
          <w:sz w:val="24"/>
          <w:szCs w:val="24"/>
        </w:rPr>
        <w:t>d</w:t>
      </w:r>
      <w:r w:rsidRPr="003F0425">
        <w:rPr>
          <w:rFonts w:ascii="Arial" w:hAnsi="Arial" w:cs="Arial"/>
          <w:spacing w:val="-1"/>
          <w:sz w:val="24"/>
          <w:szCs w:val="24"/>
        </w:rPr>
        <w:t>i</w:t>
      </w:r>
      <w:r w:rsidRPr="003F0425">
        <w:rPr>
          <w:rFonts w:ascii="Arial" w:hAnsi="Arial" w:cs="Arial"/>
          <w:spacing w:val="1"/>
          <w:sz w:val="24"/>
          <w:szCs w:val="24"/>
        </w:rPr>
        <w:t>r</w:t>
      </w:r>
      <w:r w:rsidRPr="003F0425">
        <w:rPr>
          <w:rFonts w:ascii="Arial" w:hAnsi="Arial" w:cs="Arial"/>
          <w:sz w:val="24"/>
          <w:szCs w:val="24"/>
        </w:rPr>
        <w:t>ec</w:t>
      </w:r>
      <w:r w:rsidRPr="003F0425">
        <w:rPr>
          <w:rFonts w:ascii="Arial" w:hAnsi="Arial" w:cs="Arial"/>
          <w:spacing w:val="1"/>
          <w:sz w:val="24"/>
          <w:szCs w:val="24"/>
        </w:rPr>
        <w:t>t</w:t>
      </w:r>
      <w:r w:rsidRPr="003F0425">
        <w:rPr>
          <w:rFonts w:ascii="Arial" w:hAnsi="Arial" w:cs="Arial"/>
          <w:sz w:val="24"/>
          <w:szCs w:val="24"/>
        </w:rPr>
        <w:t>o</w:t>
      </w:r>
      <w:r w:rsidRPr="003F0425">
        <w:rPr>
          <w:rFonts w:ascii="Arial" w:hAnsi="Arial" w:cs="Arial"/>
          <w:spacing w:val="1"/>
          <w:sz w:val="24"/>
          <w:szCs w:val="24"/>
        </w:rPr>
        <w:t>r</w:t>
      </w:r>
      <w:r w:rsidRPr="003F0425">
        <w:rPr>
          <w:rFonts w:ascii="Arial" w:hAnsi="Arial" w:cs="Arial"/>
          <w:sz w:val="24"/>
          <w:szCs w:val="24"/>
        </w:rPr>
        <w:t>y</w:t>
      </w:r>
      <w:r w:rsidRPr="003F0425">
        <w:rPr>
          <w:rFonts w:ascii="Arial" w:hAnsi="Arial" w:cs="Arial"/>
          <w:spacing w:val="-1"/>
          <w:sz w:val="24"/>
          <w:szCs w:val="24"/>
        </w:rPr>
        <w:t xml:space="preserve"> </w:t>
      </w:r>
      <w:r w:rsidRPr="003F0425">
        <w:rPr>
          <w:rFonts w:ascii="Arial" w:hAnsi="Arial" w:cs="Arial"/>
          <w:sz w:val="24"/>
          <w:szCs w:val="24"/>
        </w:rPr>
        <w:t>on</w:t>
      </w:r>
      <w:r w:rsidRPr="003F0425">
        <w:rPr>
          <w:rFonts w:ascii="Arial" w:hAnsi="Arial" w:cs="Arial"/>
          <w:spacing w:val="-2"/>
          <w:sz w:val="24"/>
          <w:szCs w:val="24"/>
        </w:rPr>
        <w:t xml:space="preserve"> </w:t>
      </w:r>
      <w:r w:rsidRPr="003F0425">
        <w:rPr>
          <w:rFonts w:ascii="Arial" w:hAnsi="Arial" w:cs="Arial"/>
          <w:sz w:val="24"/>
          <w:szCs w:val="24"/>
        </w:rPr>
        <w:t>a</w:t>
      </w:r>
      <w:r w:rsidRPr="003F0425">
        <w:rPr>
          <w:rFonts w:ascii="Arial" w:hAnsi="Arial" w:cs="Arial"/>
          <w:spacing w:val="-2"/>
          <w:sz w:val="24"/>
          <w:szCs w:val="24"/>
        </w:rPr>
        <w:t xml:space="preserve"> </w:t>
      </w:r>
      <w:r w:rsidRPr="003F0425">
        <w:rPr>
          <w:rFonts w:ascii="Arial" w:hAnsi="Arial" w:cs="Arial"/>
          <w:spacing w:val="1"/>
          <w:sz w:val="24"/>
          <w:szCs w:val="24"/>
        </w:rPr>
        <w:t>r</w:t>
      </w:r>
      <w:r w:rsidRPr="003F0425">
        <w:rPr>
          <w:rFonts w:ascii="Arial" w:hAnsi="Arial" w:cs="Arial"/>
          <w:spacing w:val="-3"/>
          <w:sz w:val="24"/>
          <w:szCs w:val="24"/>
        </w:rPr>
        <w:t>e</w:t>
      </w:r>
      <w:r w:rsidRPr="003F0425">
        <w:rPr>
          <w:rFonts w:ascii="Arial" w:hAnsi="Arial" w:cs="Arial"/>
          <w:spacing w:val="2"/>
          <w:sz w:val="24"/>
          <w:szCs w:val="24"/>
        </w:rPr>
        <w:t>g</w:t>
      </w:r>
      <w:r w:rsidRPr="003F0425">
        <w:rPr>
          <w:rFonts w:ascii="Arial" w:hAnsi="Arial" w:cs="Arial"/>
          <w:sz w:val="24"/>
          <w:szCs w:val="24"/>
        </w:rPr>
        <w:t>u</w:t>
      </w:r>
      <w:r w:rsidRPr="003F0425">
        <w:rPr>
          <w:rFonts w:ascii="Arial" w:hAnsi="Arial" w:cs="Arial"/>
          <w:spacing w:val="-1"/>
          <w:sz w:val="24"/>
          <w:szCs w:val="24"/>
        </w:rPr>
        <w:t>l</w:t>
      </w:r>
      <w:r w:rsidRPr="003F0425">
        <w:rPr>
          <w:rFonts w:ascii="Arial" w:hAnsi="Arial" w:cs="Arial"/>
          <w:sz w:val="24"/>
          <w:szCs w:val="24"/>
        </w:rPr>
        <w:t>ar</w:t>
      </w:r>
      <w:r w:rsidRPr="003F0425">
        <w:rPr>
          <w:rFonts w:ascii="Arial" w:hAnsi="Arial" w:cs="Arial"/>
          <w:spacing w:val="2"/>
          <w:sz w:val="24"/>
          <w:szCs w:val="24"/>
        </w:rPr>
        <w:t xml:space="preserve"> </w:t>
      </w:r>
      <w:r w:rsidRPr="003F0425">
        <w:rPr>
          <w:rFonts w:ascii="Arial" w:hAnsi="Arial" w:cs="Arial"/>
          <w:sz w:val="24"/>
          <w:szCs w:val="24"/>
        </w:rPr>
        <w:t>b</w:t>
      </w:r>
      <w:r w:rsidRPr="003F0425">
        <w:rPr>
          <w:rFonts w:ascii="Arial" w:hAnsi="Arial" w:cs="Arial"/>
          <w:spacing w:val="-3"/>
          <w:sz w:val="24"/>
          <w:szCs w:val="24"/>
        </w:rPr>
        <w:t>a</w:t>
      </w:r>
      <w:r w:rsidRPr="003F0425">
        <w:rPr>
          <w:rFonts w:ascii="Arial" w:hAnsi="Arial" w:cs="Arial"/>
          <w:sz w:val="24"/>
          <w:szCs w:val="24"/>
        </w:rPr>
        <w:t>s</w:t>
      </w:r>
      <w:r w:rsidRPr="003F0425">
        <w:rPr>
          <w:rFonts w:ascii="Arial" w:hAnsi="Arial" w:cs="Arial"/>
          <w:spacing w:val="-1"/>
          <w:sz w:val="24"/>
          <w:szCs w:val="24"/>
        </w:rPr>
        <w:t>i</w:t>
      </w:r>
      <w:r w:rsidRPr="003F0425">
        <w:rPr>
          <w:rFonts w:ascii="Arial" w:hAnsi="Arial" w:cs="Arial"/>
          <w:sz w:val="24"/>
          <w:szCs w:val="24"/>
        </w:rPr>
        <w:t>s,</w:t>
      </w:r>
      <w:r w:rsidRPr="003F0425">
        <w:rPr>
          <w:rFonts w:ascii="Arial" w:hAnsi="Arial" w:cs="Arial"/>
          <w:spacing w:val="2"/>
          <w:sz w:val="24"/>
          <w:szCs w:val="24"/>
        </w:rPr>
        <w:t xml:space="preserve"> </w:t>
      </w:r>
      <w:r w:rsidRPr="003F0425">
        <w:rPr>
          <w:rFonts w:ascii="Arial" w:hAnsi="Arial" w:cs="Arial"/>
          <w:sz w:val="24"/>
          <w:szCs w:val="24"/>
        </w:rPr>
        <w:t>so</w:t>
      </w:r>
      <w:r w:rsidRPr="003F0425">
        <w:rPr>
          <w:rFonts w:ascii="Arial" w:hAnsi="Arial" w:cs="Arial"/>
          <w:spacing w:val="-3"/>
          <w:sz w:val="24"/>
          <w:szCs w:val="24"/>
        </w:rPr>
        <w:t>u</w:t>
      </w:r>
      <w:r w:rsidRPr="003F0425">
        <w:rPr>
          <w:rFonts w:ascii="Arial" w:hAnsi="Arial" w:cs="Arial"/>
          <w:spacing w:val="1"/>
          <w:sz w:val="24"/>
          <w:szCs w:val="24"/>
        </w:rPr>
        <w:t>r</w:t>
      </w:r>
      <w:r w:rsidRPr="003F0425">
        <w:rPr>
          <w:rFonts w:ascii="Arial" w:hAnsi="Arial" w:cs="Arial"/>
          <w:sz w:val="24"/>
          <w:szCs w:val="24"/>
        </w:rPr>
        <w:t>c</w:t>
      </w:r>
      <w:r w:rsidRPr="003F0425">
        <w:rPr>
          <w:rFonts w:ascii="Arial" w:hAnsi="Arial" w:cs="Arial"/>
          <w:spacing w:val="-1"/>
          <w:sz w:val="24"/>
          <w:szCs w:val="24"/>
        </w:rPr>
        <w:t>i</w:t>
      </w:r>
      <w:r w:rsidRPr="003F0425">
        <w:rPr>
          <w:rFonts w:ascii="Arial" w:hAnsi="Arial" w:cs="Arial"/>
          <w:spacing w:val="-3"/>
          <w:sz w:val="24"/>
          <w:szCs w:val="24"/>
        </w:rPr>
        <w:t>n</w:t>
      </w:r>
      <w:r w:rsidRPr="003F0425">
        <w:rPr>
          <w:rFonts w:ascii="Arial" w:hAnsi="Arial" w:cs="Arial"/>
          <w:sz w:val="24"/>
          <w:szCs w:val="24"/>
        </w:rPr>
        <w:t>g</w:t>
      </w:r>
      <w:r w:rsidRPr="003F0425">
        <w:rPr>
          <w:rFonts w:ascii="Arial" w:hAnsi="Arial" w:cs="Arial"/>
          <w:spacing w:val="1"/>
          <w:sz w:val="24"/>
          <w:szCs w:val="24"/>
        </w:rPr>
        <w:t xml:space="preserve"> r</w:t>
      </w:r>
      <w:r w:rsidRPr="003F0425">
        <w:rPr>
          <w:rFonts w:ascii="Arial" w:hAnsi="Arial" w:cs="Arial"/>
          <w:spacing w:val="-3"/>
          <w:sz w:val="24"/>
          <w:szCs w:val="24"/>
        </w:rPr>
        <w:t>e</w:t>
      </w:r>
      <w:r w:rsidRPr="003F0425">
        <w:rPr>
          <w:rFonts w:ascii="Arial" w:hAnsi="Arial" w:cs="Arial"/>
          <w:spacing w:val="3"/>
          <w:sz w:val="24"/>
          <w:szCs w:val="24"/>
        </w:rPr>
        <w:t>f</w:t>
      </w:r>
      <w:r w:rsidRPr="003F0425">
        <w:rPr>
          <w:rFonts w:ascii="Arial" w:hAnsi="Arial" w:cs="Arial"/>
          <w:spacing w:val="-3"/>
          <w:sz w:val="24"/>
          <w:szCs w:val="24"/>
        </w:rPr>
        <w:t>e</w:t>
      </w:r>
      <w:r w:rsidRPr="003F0425">
        <w:rPr>
          <w:rFonts w:ascii="Arial" w:hAnsi="Arial" w:cs="Arial"/>
          <w:spacing w:val="1"/>
          <w:sz w:val="24"/>
          <w:szCs w:val="24"/>
        </w:rPr>
        <w:t>rr</w:t>
      </w:r>
      <w:r w:rsidRPr="003F0425">
        <w:rPr>
          <w:rFonts w:ascii="Arial" w:hAnsi="Arial" w:cs="Arial"/>
          <w:sz w:val="24"/>
          <w:szCs w:val="24"/>
        </w:rPr>
        <w:t xml:space="preserve">al </w:t>
      </w:r>
      <w:r w:rsidRPr="003F0425">
        <w:rPr>
          <w:rFonts w:ascii="Arial" w:hAnsi="Arial" w:cs="Arial"/>
          <w:spacing w:val="-2"/>
          <w:sz w:val="24"/>
          <w:szCs w:val="24"/>
        </w:rPr>
        <w:t>c</w:t>
      </w:r>
      <w:r w:rsidRPr="003F0425">
        <w:rPr>
          <w:rFonts w:ascii="Arial" w:hAnsi="Arial" w:cs="Arial"/>
          <w:spacing w:val="1"/>
          <w:sz w:val="24"/>
          <w:szCs w:val="24"/>
        </w:rPr>
        <w:t>r</w:t>
      </w:r>
      <w:r w:rsidRPr="003F0425">
        <w:rPr>
          <w:rFonts w:ascii="Arial" w:hAnsi="Arial" w:cs="Arial"/>
          <w:spacing w:val="-1"/>
          <w:sz w:val="24"/>
          <w:szCs w:val="24"/>
        </w:rPr>
        <w:t>it</w:t>
      </w:r>
      <w:r w:rsidRPr="003F0425">
        <w:rPr>
          <w:rFonts w:ascii="Arial" w:hAnsi="Arial" w:cs="Arial"/>
          <w:sz w:val="24"/>
          <w:szCs w:val="24"/>
        </w:rPr>
        <w:t>e</w:t>
      </w:r>
      <w:r w:rsidRPr="003F0425">
        <w:rPr>
          <w:rFonts w:ascii="Arial" w:hAnsi="Arial" w:cs="Arial"/>
          <w:spacing w:val="1"/>
          <w:sz w:val="24"/>
          <w:szCs w:val="24"/>
        </w:rPr>
        <w:t>r</w:t>
      </w:r>
      <w:r w:rsidRPr="003F0425">
        <w:rPr>
          <w:rFonts w:ascii="Arial" w:hAnsi="Arial" w:cs="Arial"/>
          <w:spacing w:val="-1"/>
          <w:sz w:val="24"/>
          <w:szCs w:val="24"/>
        </w:rPr>
        <w:t>i</w:t>
      </w:r>
      <w:r w:rsidRPr="003F0425">
        <w:rPr>
          <w:rFonts w:ascii="Arial" w:hAnsi="Arial" w:cs="Arial"/>
          <w:sz w:val="24"/>
          <w:szCs w:val="24"/>
        </w:rPr>
        <w:t>a and</w:t>
      </w:r>
      <w:r w:rsidRPr="003F0425">
        <w:rPr>
          <w:rFonts w:ascii="Arial" w:hAnsi="Arial" w:cs="Arial"/>
          <w:spacing w:val="1"/>
          <w:sz w:val="24"/>
          <w:szCs w:val="24"/>
        </w:rPr>
        <w:t xml:space="preserve"> </w:t>
      </w:r>
      <w:r w:rsidRPr="003F0425">
        <w:rPr>
          <w:rFonts w:ascii="Arial" w:hAnsi="Arial" w:cs="Arial"/>
          <w:sz w:val="24"/>
          <w:szCs w:val="24"/>
        </w:rPr>
        <w:t>ensu</w:t>
      </w:r>
      <w:r w:rsidRPr="003F0425">
        <w:rPr>
          <w:rFonts w:ascii="Arial" w:hAnsi="Arial" w:cs="Arial"/>
          <w:spacing w:val="1"/>
          <w:sz w:val="24"/>
          <w:szCs w:val="24"/>
        </w:rPr>
        <w:t>r</w:t>
      </w:r>
      <w:r w:rsidRPr="003F0425">
        <w:rPr>
          <w:rFonts w:ascii="Arial" w:hAnsi="Arial" w:cs="Arial"/>
          <w:spacing w:val="-1"/>
          <w:sz w:val="24"/>
          <w:szCs w:val="24"/>
        </w:rPr>
        <w:t>i</w:t>
      </w:r>
      <w:r w:rsidRPr="003F0425">
        <w:rPr>
          <w:rFonts w:ascii="Arial" w:hAnsi="Arial" w:cs="Arial"/>
          <w:spacing w:val="-3"/>
          <w:sz w:val="24"/>
          <w:szCs w:val="24"/>
        </w:rPr>
        <w:t>n</w:t>
      </w:r>
      <w:r w:rsidRPr="003F0425">
        <w:rPr>
          <w:rFonts w:ascii="Arial" w:hAnsi="Arial" w:cs="Arial"/>
          <w:sz w:val="24"/>
          <w:szCs w:val="24"/>
        </w:rPr>
        <w:t>g</w:t>
      </w:r>
      <w:r w:rsidRPr="003F0425">
        <w:rPr>
          <w:rFonts w:ascii="Arial" w:hAnsi="Arial" w:cs="Arial"/>
          <w:spacing w:val="1"/>
          <w:sz w:val="24"/>
          <w:szCs w:val="24"/>
        </w:rPr>
        <w:t xml:space="preserve"> t</w:t>
      </w:r>
      <w:r w:rsidRPr="003F0425">
        <w:rPr>
          <w:rFonts w:ascii="Arial" w:hAnsi="Arial" w:cs="Arial"/>
          <w:sz w:val="24"/>
          <w:szCs w:val="24"/>
        </w:rPr>
        <w:t>hese</w:t>
      </w:r>
      <w:r w:rsidRPr="003F0425">
        <w:rPr>
          <w:rFonts w:ascii="Arial" w:hAnsi="Arial" w:cs="Arial"/>
          <w:spacing w:val="-2"/>
          <w:sz w:val="24"/>
          <w:szCs w:val="24"/>
        </w:rPr>
        <w:t xml:space="preserve"> </w:t>
      </w:r>
      <w:r w:rsidRPr="003F0425">
        <w:rPr>
          <w:rFonts w:ascii="Arial" w:hAnsi="Arial" w:cs="Arial"/>
          <w:sz w:val="24"/>
          <w:szCs w:val="24"/>
        </w:rPr>
        <w:t>a</w:t>
      </w:r>
      <w:r w:rsidRPr="003F0425">
        <w:rPr>
          <w:rFonts w:ascii="Arial" w:hAnsi="Arial" w:cs="Arial"/>
          <w:spacing w:val="1"/>
          <w:sz w:val="24"/>
          <w:szCs w:val="24"/>
        </w:rPr>
        <w:t>r</w:t>
      </w:r>
      <w:r w:rsidRPr="003F0425">
        <w:rPr>
          <w:rFonts w:ascii="Arial" w:hAnsi="Arial" w:cs="Arial"/>
          <w:sz w:val="24"/>
          <w:szCs w:val="24"/>
        </w:rPr>
        <w:t>e</w:t>
      </w:r>
      <w:r w:rsidRPr="003F0425">
        <w:rPr>
          <w:rFonts w:ascii="Arial" w:hAnsi="Arial" w:cs="Arial"/>
          <w:spacing w:val="-2"/>
          <w:sz w:val="24"/>
          <w:szCs w:val="24"/>
        </w:rPr>
        <w:t xml:space="preserve"> </w:t>
      </w:r>
      <w:r w:rsidRPr="003F0425">
        <w:rPr>
          <w:rFonts w:ascii="Arial" w:hAnsi="Arial" w:cs="Arial"/>
          <w:spacing w:val="-3"/>
          <w:sz w:val="24"/>
          <w:szCs w:val="24"/>
        </w:rPr>
        <w:t>a</w:t>
      </w:r>
      <w:r w:rsidRPr="003F0425">
        <w:rPr>
          <w:rFonts w:ascii="Arial" w:hAnsi="Arial" w:cs="Arial"/>
          <w:sz w:val="24"/>
          <w:szCs w:val="24"/>
        </w:rPr>
        <w:t>ccess</w:t>
      </w:r>
      <w:r w:rsidRPr="003F0425">
        <w:rPr>
          <w:rFonts w:ascii="Arial" w:hAnsi="Arial" w:cs="Arial"/>
          <w:spacing w:val="-1"/>
          <w:sz w:val="24"/>
          <w:szCs w:val="24"/>
        </w:rPr>
        <w:t>i</w:t>
      </w:r>
      <w:r w:rsidRPr="003F0425">
        <w:rPr>
          <w:rFonts w:ascii="Arial" w:hAnsi="Arial" w:cs="Arial"/>
          <w:sz w:val="24"/>
          <w:szCs w:val="24"/>
        </w:rPr>
        <w:t>b</w:t>
      </w:r>
      <w:r w:rsidRPr="003F0425">
        <w:rPr>
          <w:rFonts w:ascii="Arial" w:hAnsi="Arial" w:cs="Arial"/>
          <w:spacing w:val="-1"/>
          <w:sz w:val="24"/>
          <w:szCs w:val="24"/>
        </w:rPr>
        <w:t>l</w:t>
      </w:r>
      <w:r w:rsidRPr="003F0425">
        <w:rPr>
          <w:rFonts w:ascii="Arial" w:hAnsi="Arial" w:cs="Arial"/>
          <w:sz w:val="24"/>
          <w:szCs w:val="24"/>
        </w:rPr>
        <w:t>e</w:t>
      </w:r>
      <w:r w:rsidRPr="003F0425">
        <w:rPr>
          <w:rFonts w:ascii="Arial" w:hAnsi="Arial" w:cs="Arial"/>
          <w:spacing w:val="1"/>
          <w:sz w:val="24"/>
          <w:szCs w:val="24"/>
        </w:rPr>
        <w:t xml:space="preserve"> t</w:t>
      </w:r>
      <w:r w:rsidRPr="003F0425">
        <w:rPr>
          <w:rFonts w:ascii="Arial" w:hAnsi="Arial" w:cs="Arial"/>
          <w:sz w:val="24"/>
          <w:szCs w:val="24"/>
        </w:rPr>
        <w:t>o</w:t>
      </w:r>
      <w:r w:rsidRPr="003F0425">
        <w:rPr>
          <w:rFonts w:ascii="Arial" w:hAnsi="Arial" w:cs="Arial"/>
          <w:spacing w:val="-2"/>
          <w:sz w:val="24"/>
          <w:szCs w:val="24"/>
        </w:rPr>
        <w:t xml:space="preserve"> </w:t>
      </w:r>
      <w:r w:rsidRPr="003F0425">
        <w:rPr>
          <w:rFonts w:ascii="Arial" w:hAnsi="Arial" w:cs="Arial"/>
          <w:sz w:val="24"/>
          <w:szCs w:val="24"/>
        </w:rPr>
        <w:t>a</w:t>
      </w:r>
      <w:r w:rsidRPr="003F0425">
        <w:rPr>
          <w:rFonts w:ascii="Arial" w:hAnsi="Arial" w:cs="Arial"/>
          <w:spacing w:val="-1"/>
          <w:sz w:val="24"/>
          <w:szCs w:val="24"/>
        </w:rPr>
        <w:t>l</w:t>
      </w:r>
      <w:r w:rsidRPr="003F0425">
        <w:rPr>
          <w:rFonts w:ascii="Arial" w:hAnsi="Arial" w:cs="Arial"/>
          <w:sz w:val="24"/>
          <w:szCs w:val="24"/>
        </w:rPr>
        <w:t xml:space="preserve">l </w:t>
      </w:r>
      <w:r w:rsidRPr="003F0425">
        <w:rPr>
          <w:rFonts w:ascii="Arial" w:hAnsi="Arial" w:cs="Arial"/>
          <w:spacing w:val="1"/>
          <w:sz w:val="24"/>
          <w:szCs w:val="24"/>
        </w:rPr>
        <w:t>r</w:t>
      </w:r>
      <w:r w:rsidRPr="003F0425">
        <w:rPr>
          <w:rFonts w:ascii="Arial" w:hAnsi="Arial" w:cs="Arial"/>
          <w:sz w:val="24"/>
          <w:szCs w:val="24"/>
        </w:rPr>
        <w:t>e</w:t>
      </w:r>
      <w:r w:rsidRPr="003F0425">
        <w:rPr>
          <w:rFonts w:ascii="Arial" w:hAnsi="Arial" w:cs="Arial"/>
          <w:spacing w:val="-1"/>
          <w:sz w:val="24"/>
          <w:szCs w:val="24"/>
        </w:rPr>
        <w:t>l</w:t>
      </w:r>
      <w:r w:rsidRPr="003F0425">
        <w:rPr>
          <w:rFonts w:ascii="Arial" w:hAnsi="Arial" w:cs="Arial"/>
          <w:sz w:val="24"/>
          <w:szCs w:val="24"/>
        </w:rPr>
        <w:t>e</w:t>
      </w:r>
      <w:r w:rsidRPr="003F0425">
        <w:rPr>
          <w:rFonts w:ascii="Arial" w:hAnsi="Arial" w:cs="Arial"/>
          <w:spacing w:val="-2"/>
          <w:sz w:val="24"/>
          <w:szCs w:val="24"/>
        </w:rPr>
        <w:t>v</w:t>
      </w:r>
      <w:r w:rsidRPr="003F0425">
        <w:rPr>
          <w:rFonts w:ascii="Arial" w:hAnsi="Arial" w:cs="Arial"/>
          <w:sz w:val="24"/>
          <w:szCs w:val="24"/>
        </w:rPr>
        <w:t>ant pa</w:t>
      </w:r>
      <w:r w:rsidRPr="003F0425">
        <w:rPr>
          <w:rFonts w:ascii="Arial" w:hAnsi="Arial" w:cs="Arial"/>
          <w:spacing w:val="1"/>
          <w:sz w:val="24"/>
          <w:szCs w:val="24"/>
        </w:rPr>
        <w:t>rt</w:t>
      </w:r>
      <w:r w:rsidRPr="003F0425">
        <w:rPr>
          <w:rFonts w:ascii="Arial" w:hAnsi="Arial" w:cs="Arial"/>
          <w:spacing w:val="-1"/>
          <w:sz w:val="24"/>
          <w:szCs w:val="24"/>
        </w:rPr>
        <w:t>i</w:t>
      </w:r>
      <w:r w:rsidRPr="003F0425">
        <w:rPr>
          <w:rFonts w:ascii="Arial" w:hAnsi="Arial" w:cs="Arial"/>
          <w:sz w:val="24"/>
          <w:szCs w:val="24"/>
        </w:rPr>
        <w:t>es.</w:t>
      </w:r>
    </w:p>
    <w:p w14:paraId="6435324F" w14:textId="78719AC1" w:rsidR="003C7E5E" w:rsidRDefault="003C7E5E" w:rsidP="00814C51">
      <w:pPr>
        <w:pStyle w:val="ListParagraph"/>
        <w:numPr>
          <w:ilvl w:val="0"/>
          <w:numId w:val="3"/>
        </w:numPr>
        <w:tabs>
          <w:tab w:val="left" w:pos="820"/>
        </w:tabs>
        <w:autoSpaceDE w:val="0"/>
        <w:autoSpaceDN w:val="0"/>
        <w:adjustRightInd w:val="0"/>
        <w:spacing w:before="15"/>
        <w:ind w:left="714" w:right="60" w:hanging="357"/>
        <w:jc w:val="both"/>
        <w:rPr>
          <w:rFonts w:ascii="Arial" w:hAnsi="Arial" w:cs="Arial"/>
          <w:sz w:val="24"/>
          <w:szCs w:val="24"/>
        </w:rPr>
      </w:pPr>
      <w:r>
        <w:rPr>
          <w:rFonts w:ascii="Arial" w:hAnsi="Arial" w:cs="Arial"/>
          <w:sz w:val="24"/>
          <w:szCs w:val="24"/>
        </w:rPr>
        <w:t>Provide quarterly reports and feedback to your manager in line with agreed KPI’s</w:t>
      </w:r>
    </w:p>
    <w:p w14:paraId="394AE596" w14:textId="4D340D98" w:rsidR="003C7E5E" w:rsidRPr="003F0425" w:rsidRDefault="003C7E5E" w:rsidP="00814C51">
      <w:pPr>
        <w:pStyle w:val="ListParagraph"/>
        <w:numPr>
          <w:ilvl w:val="0"/>
          <w:numId w:val="3"/>
        </w:numPr>
        <w:tabs>
          <w:tab w:val="left" w:pos="820"/>
        </w:tabs>
        <w:autoSpaceDE w:val="0"/>
        <w:autoSpaceDN w:val="0"/>
        <w:adjustRightInd w:val="0"/>
        <w:spacing w:before="15"/>
        <w:ind w:left="714" w:right="60" w:hanging="357"/>
        <w:jc w:val="both"/>
        <w:rPr>
          <w:rFonts w:ascii="Arial" w:hAnsi="Arial" w:cs="Arial"/>
          <w:sz w:val="24"/>
          <w:szCs w:val="24"/>
        </w:rPr>
      </w:pPr>
      <w:r>
        <w:rPr>
          <w:rFonts w:ascii="Arial" w:hAnsi="Arial" w:cs="Arial"/>
          <w:sz w:val="24"/>
          <w:szCs w:val="24"/>
        </w:rPr>
        <w:t>Maintain quality standards in accordance wit</w:t>
      </w:r>
      <w:r w:rsidR="00F665BD">
        <w:rPr>
          <w:rFonts w:ascii="Arial" w:hAnsi="Arial" w:cs="Arial"/>
          <w:sz w:val="24"/>
          <w:szCs w:val="24"/>
        </w:rPr>
        <w:t xml:space="preserve">h the policies of your organisation </w:t>
      </w:r>
    </w:p>
    <w:p w14:paraId="6E464955" w14:textId="77777777" w:rsidR="007B7EAF" w:rsidRPr="007B7EAF" w:rsidRDefault="007B7EAF" w:rsidP="007B7EAF">
      <w:pPr>
        <w:pStyle w:val="ListParagraph"/>
        <w:autoSpaceDE w:val="0"/>
        <w:autoSpaceDN w:val="0"/>
        <w:adjustRightInd w:val="0"/>
        <w:spacing w:before="60" w:after="60" w:line="240" w:lineRule="auto"/>
        <w:ind w:left="714"/>
        <w:rPr>
          <w:rFonts w:asciiTheme="minorBidi" w:hAnsiTheme="minorBidi"/>
          <w:sz w:val="24"/>
          <w:szCs w:val="24"/>
        </w:rPr>
      </w:pPr>
    </w:p>
    <w:p w14:paraId="5AC5085C" w14:textId="7B089E43" w:rsidR="00151A26" w:rsidRPr="00151A26" w:rsidRDefault="00151A26" w:rsidP="003D7272">
      <w:pPr>
        <w:pStyle w:val="NoSpacing"/>
        <w:spacing w:after="120"/>
        <w:ind w:firstLine="142"/>
        <w:rPr>
          <w:rFonts w:ascii="Arial" w:hAnsi="Arial" w:cs="Arial"/>
          <w:b/>
          <w:sz w:val="24"/>
          <w:szCs w:val="24"/>
        </w:rPr>
      </w:pPr>
      <w:r w:rsidRPr="00151A26">
        <w:rPr>
          <w:rFonts w:ascii="Arial" w:hAnsi="Arial" w:cs="Arial"/>
          <w:b/>
          <w:sz w:val="24"/>
          <w:szCs w:val="24"/>
        </w:rPr>
        <w:t>Partnership Building</w:t>
      </w:r>
    </w:p>
    <w:p w14:paraId="53DE8C29" w14:textId="37C6CF86" w:rsidR="002663EA" w:rsidRDefault="002663EA" w:rsidP="00B0055F">
      <w:pPr>
        <w:pStyle w:val="NoSpacing"/>
        <w:numPr>
          <w:ilvl w:val="0"/>
          <w:numId w:val="5"/>
        </w:numPr>
        <w:ind w:hanging="295"/>
        <w:rPr>
          <w:rFonts w:ascii="Arial" w:hAnsi="Arial" w:cs="Arial"/>
          <w:sz w:val="24"/>
          <w:szCs w:val="24"/>
        </w:rPr>
      </w:pPr>
      <w:r>
        <w:rPr>
          <w:rFonts w:ascii="Arial" w:hAnsi="Arial" w:cs="Arial"/>
          <w:sz w:val="24"/>
          <w:szCs w:val="24"/>
        </w:rPr>
        <w:t xml:space="preserve">Build and maintain effective working relationships with the </w:t>
      </w:r>
      <w:r w:rsidR="004962B3">
        <w:rPr>
          <w:rFonts w:ascii="Arial" w:hAnsi="Arial" w:cs="Arial"/>
          <w:sz w:val="24"/>
          <w:szCs w:val="24"/>
        </w:rPr>
        <w:t>Core Team</w:t>
      </w:r>
      <w:r>
        <w:rPr>
          <w:rFonts w:ascii="Arial" w:hAnsi="Arial" w:cs="Arial"/>
          <w:sz w:val="24"/>
          <w:szCs w:val="24"/>
        </w:rPr>
        <w:t xml:space="preserve"> partners and act as a link between th</w:t>
      </w:r>
      <w:r w:rsidR="00000FA6">
        <w:rPr>
          <w:rFonts w:ascii="Arial" w:hAnsi="Arial" w:cs="Arial"/>
          <w:sz w:val="24"/>
          <w:szCs w:val="24"/>
        </w:rPr>
        <w:t xml:space="preserve">ese </w:t>
      </w:r>
      <w:r>
        <w:rPr>
          <w:rFonts w:ascii="Arial" w:hAnsi="Arial" w:cs="Arial"/>
          <w:sz w:val="24"/>
          <w:szCs w:val="24"/>
        </w:rPr>
        <w:t xml:space="preserve">and the wider </w:t>
      </w:r>
      <w:r w:rsidR="0053307F">
        <w:rPr>
          <w:rFonts w:ascii="Arial" w:hAnsi="Arial" w:cs="Arial"/>
          <w:sz w:val="24"/>
          <w:szCs w:val="24"/>
        </w:rPr>
        <w:t>community</w:t>
      </w:r>
      <w:r w:rsidR="00000FA6">
        <w:rPr>
          <w:rFonts w:ascii="Arial" w:hAnsi="Arial" w:cs="Arial"/>
          <w:sz w:val="24"/>
          <w:szCs w:val="24"/>
        </w:rPr>
        <w:t xml:space="preserve"> </w:t>
      </w:r>
      <w:r>
        <w:rPr>
          <w:rFonts w:ascii="Arial" w:hAnsi="Arial" w:cs="Arial"/>
          <w:sz w:val="24"/>
          <w:szCs w:val="24"/>
        </w:rPr>
        <w:t>offer.</w:t>
      </w:r>
    </w:p>
    <w:p w14:paraId="1BB3D976" w14:textId="08B42D40" w:rsidR="002663EA" w:rsidRPr="002663EA" w:rsidRDefault="002663EA" w:rsidP="00B0055F">
      <w:pPr>
        <w:pStyle w:val="NoSpacing"/>
        <w:numPr>
          <w:ilvl w:val="0"/>
          <w:numId w:val="5"/>
        </w:numPr>
        <w:ind w:hanging="295"/>
        <w:rPr>
          <w:rFonts w:ascii="Arial" w:hAnsi="Arial" w:cs="Arial"/>
          <w:sz w:val="24"/>
          <w:szCs w:val="24"/>
        </w:rPr>
      </w:pPr>
      <w:r>
        <w:rPr>
          <w:rFonts w:ascii="Arial" w:hAnsi="Arial" w:cs="Arial"/>
          <w:sz w:val="24"/>
          <w:szCs w:val="24"/>
        </w:rPr>
        <w:t xml:space="preserve">Develop an </w:t>
      </w:r>
      <w:r w:rsidR="001B18CC">
        <w:rPr>
          <w:rFonts w:ascii="Arial" w:hAnsi="Arial" w:cs="Arial"/>
          <w:sz w:val="24"/>
          <w:szCs w:val="24"/>
        </w:rPr>
        <w:t>in-depth</w:t>
      </w:r>
      <w:r>
        <w:rPr>
          <w:rFonts w:ascii="Arial" w:hAnsi="Arial" w:cs="Arial"/>
          <w:sz w:val="24"/>
          <w:szCs w:val="24"/>
        </w:rPr>
        <w:t xml:space="preserve"> understanding of the specialist service offer from the other </w:t>
      </w:r>
      <w:r w:rsidR="00000FA6">
        <w:rPr>
          <w:rFonts w:ascii="Arial" w:hAnsi="Arial" w:cs="Arial"/>
          <w:sz w:val="24"/>
          <w:szCs w:val="24"/>
        </w:rPr>
        <w:t>partners</w:t>
      </w:r>
      <w:r>
        <w:rPr>
          <w:rFonts w:ascii="Arial" w:hAnsi="Arial" w:cs="Arial"/>
          <w:sz w:val="24"/>
          <w:szCs w:val="24"/>
        </w:rPr>
        <w:t xml:space="preserve"> and how this can be applied in a prevention approach to ensure effective onward referral after triage.</w:t>
      </w:r>
    </w:p>
    <w:p w14:paraId="5DAA522A" w14:textId="77777777" w:rsidR="0002529F" w:rsidRPr="00151A26" w:rsidRDefault="0002529F" w:rsidP="00B0055F">
      <w:pPr>
        <w:pStyle w:val="NoSpacing"/>
        <w:numPr>
          <w:ilvl w:val="0"/>
          <w:numId w:val="5"/>
        </w:numPr>
        <w:ind w:hanging="295"/>
        <w:rPr>
          <w:rFonts w:ascii="Arial" w:hAnsi="Arial" w:cs="Arial"/>
          <w:sz w:val="24"/>
          <w:szCs w:val="24"/>
        </w:rPr>
      </w:pPr>
      <w:r>
        <w:rPr>
          <w:rFonts w:ascii="Arial" w:eastAsia="Arial" w:hAnsi="Arial" w:cs="Arial"/>
          <w:bCs/>
          <w:spacing w:val="1"/>
          <w:sz w:val="24"/>
          <w:szCs w:val="24"/>
        </w:rPr>
        <w:t>Ensure the prompt identification and escalation of any areas of system delay, failure or areas of learning and escalate these to the service manager</w:t>
      </w:r>
      <w:r w:rsidR="00B934CB">
        <w:rPr>
          <w:rFonts w:ascii="Arial" w:eastAsia="Arial" w:hAnsi="Arial" w:cs="Arial"/>
          <w:bCs/>
          <w:spacing w:val="1"/>
          <w:sz w:val="24"/>
          <w:szCs w:val="24"/>
        </w:rPr>
        <w:t>.</w:t>
      </w:r>
    </w:p>
    <w:p w14:paraId="44760DD3" w14:textId="77777777" w:rsidR="00D84262" w:rsidRDefault="00D84262" w:rsidP="00D53413">
      <w:pPr>
        <w:spacing w:after="0" w:line="240" w:lineRule="auto"/>
        <w:ind w:right="-20"/>
        <w:jc w:val="both"/>
        <w:rPr>
          <w:rFonts w:ascii="Arial" w:eastAsia="Arial" w:hAnsi="Arial" w:cs="Arial"/>
          <w:b/>
          <w:bCs/>
          <w:spacing w:val="1"/>
          <w:sz w:val="24"/>
          <w:szCs w:val="24"/>
        </w:rPr>
      </w:pPr>
    </w:p>
    <w:p w14:paraId="7FFD38E8" w14:textId="77777777" w:rsidR="007369DD" w:rsidRPr="0030292F" w:rsidRDefault="007369DD" w:rsidP="003D7272">
      <w:pPr>
        <w:autoSpaceDE w:val="0"/>
        <w:autoSpaceDN w:val="0"/>
        <w:adjustRightInd w:val="0"/>
        <w:spacing w:before="32" w:after="120" w:line="248" w:lineRule="exact"/>
        <w:ind w:left="102" w:right="-23"/>
        <w:rPr>
          <w:rFonts w:ascii="Arial" w:eastAsia="Arial" w:hAnsi="Arial" w:cs="Arial"/>
          <w:b/>
          <w:bCs/>
          <w:spacing w:val="1"/>
          <w:sz w:val="24"/>
          <w:szCs w:val="24"/>
        </w:rPr>
      </w:pPr>
      <w:r w:rsidRPr="0030292F">
        <w:rPr>
          <w:rFonts w:ascii="Arial" w:eastAsia="Arial" w:hAnsi="Arial" w:cs="Arial"/>
          <w:b/>
          <w:bCs/>
          <w:spacing w:val="1"/>
          <w:sz w:val="24"/>
          <w:szCs w:val="24"/>
        </w:rPr>
        <w:t>Risk Management:</w:t>
      </w:r>
    </w:p>
    <w:p w14:paraId="307D13A5" w14:textId="0BDF8223" w:rsidR="007369DD" w:rsidRDefault="007369DD" w:rsidP="0053307F">
      <w:pPr>
        <w:pStyle w:val="ListParagraph"/>
        <w:numPr>
          <w:ilvl w:val="0"/>
          <w:numId w:val="2"/>
        </w:numPr>
        <w:autoSpaceDE w:val="0"/>
        <w:autoSpaceDN w:val="0"/>
        <w:adjustRightInd w:val="0"/>
        <w:spacing w:before="32" w:after="0"/>
        <w:ind w:right="455" w:hanging="394"/>
        <w:rPr>
          <w:rFonts w:ascii="Arial" w:eastAsia="Arial" w:hAnsi="Arial" w:cs="Arial"/>
          <w:bCs/>
          <w:spacing w:val="1"/>
          <w:sz w:val="24"/>
          <w:szCs w:val="24"/>
        </w:rPr>
      </w:pPr>
      <w:r w:rsidRPr="0030292F">
        <w:rPr>
          <w:rFonts w:ascii="Arial" w:eastAsia="Arial" w:hAnsi="Arial" w:cs="Arial"/>
          <w:bCs/>
          <w:spacing w:val="1"/>
          <w:sz w:val="24"/>
          <w:szCs w:val="24"/>
        </w:rPr>
        <w:t>All post holders have a responsibility to report risks such as clinical and non-clinical accidents or incidents promptly. They are expected to be familiar with the</w:t>
      </w:r>
      <w:r w:rsidRPr="00F8784A">
        <w:rPr>
          <w:rFonts w:ascii="Arial" w:eastAsia="Arial" w:hAnsi="Arial" w:cs="Arial"/>
          <w:bCs/>
          <w:spacing w:val="1"/>
          <w:sz w:val="24"/>
          <w:szCs w:val="24"/>
          <w:lang w:val="en-GB"/>
        </w:rPr>
        <w:t xml:space="preserve"> organisation’s</w:t>
      </w:r>
      <w:r w:rsidRPr="0030292F">
        <w:rPr>
          <w:rFonts w:ascii="Arial" w:eastAsia="Arial" w:hAnsi="Arial" w:cs="Arial"/>
          <w:bCs/>
          <w:spacing w:val="1"/>
          <w:sz w:val="24"/>
          <w:szCs w:val="24"/>
        </w:rPr>
        <w:t xml:space="preserve"> use of risk assessments to predict and control risk, as well as the incident reporting system for learning from mistakes and near misses </w:t>
      </w:r>
      <w:r w:rsidR="00757F10" w:rsidRPr="0030292F">
        <w:rPr>
          <w:rFonts w:ascii="Arial" w:eastAsia="Arial" w:hAnsi="Arial" w:cs="Arial"/>
          <w:bCs/>
          <w:spacing w:val="1"/>
          <w:sz w:val="24"/>
          <w:szCs w:val="24"/>
        </w:rPr>
        <w:t>to</w:t>
      </w:r>
      <w:r w:rsidRPr="0030292F">
        <w:rPr>
          <w:rFonts w:ascii="Arial" w:eastAsia="Arial" w:hAnsi="Arial" w:cs="Arial"/>
          <w:bCs/>
          <w:spacing w:val="1"/>
          <w:sz w:val="24"/>
          <w:szCs w:val="24"/>
        </w:rPr>
        <w:t xml:space="preserve"> improve services. Post holders must also attend training identified by their manager or stated by the organisation to be mandatory.</w:t>
      </w:r>
    </w:p>
    <w:p w14:paraId="18902779" w14:textId="1F3CDD57" w:rsidR="003C7E5E" w:rsidRPr="003D7272" w:rsidRDefault="003C7E5E" w:rsidP="003D7272">
      <w:pPr>
        <w:pStyle w:val="ListParagraph"/>
        <w:numPr>
          <w:ilvl w:val="0"/>
          <w:numId w:val="2"/>
        </w:numPr>
        <w:autoSpaceDE w:val="0"/>
        <w:autoSpaceDN w:val="0"/>
        <w:adjustRightInd w:val="0"/>
        <w:spacing w:before="32" w:after="0"/>
        <w:ind w:right="455" w:hanging="394"/>
        <w:rPr>
          <w:rFonts w:ascii="Arial" w:eastAsia="Arial" w:hAnsi="Arial" w:cs="Arial"/>
          <w:bCs/>
          <w:spacing w:val="1"/>
          <w:sz w:val="24"/>
          <w:szCs w:val="24"/>
        </w:rPr>
      </w:pPr>
      <w:r w:rsidRPr="00397495">
        <w:rPr>
          <w:rFonts w:ascii="Arial" w:eastAsia="Arial" w:hAnsi="Arial" w:cs="Arial"/>
          <w:bCs/>
          <w:spacing w:val="1"/>
          <w:sz w:val="24"/>
          <w:szCs w:val="24"/>
        </w:rPr>
        <w:t>M</w:t>
      </w:r>
      <w:r w:rsidRPr="00397495">
        <w:rPr>
          <w:rStyle w:val="normaltextrun"/>
          <w:rFonts w:ascii="Arial" w:hAnsi="Arial" w:cs="Arial"/>
          <w:color w:val="000000"/>
          <w:sz w:val="24"/>
          <w:szCs w:val="24"/>
        </w:rPr>
        <w:t>anage risk within your sphere of responsibility, including taking reasonable care of your own safety and the safety of others who may be affected by acts or omissions.</w:t>
      </w:r>
      <w:r w:rsidRPr="00397495">
        <w:rPr>
          <w:rStyle w:val="eop"/>
          <w:rFonts w:ascii="Arial" w:hAnsi="Arial" w:cs="Arial"/>
          <w:color w:val="000000"/>
          <w:sz w:val="24"/>
          <w:szCs w:val="24"/>
        </w:rPr>
        <w:t> </w:t>
      </w:r>
      <w:r w:rsidRPr="00397495">
        <w:rPr>
          <w:rStyle w:val="normaltextrun"/>
          <w:rFonts w:ascii="Arial" w:hAnsi="Arial" w:cs="Arial"/>
          <w:color w:val="000000"/>
          <w:sz w:val="24"/>
          <w:szCs w:val="24"/>
        </w:rPr>
        <w:t xml:space="preserve">To be aware of the responsibilities placed upon you by The Health Act (2007) to ensure they maintain a safe, infection free environment. This includes the knowledge and understanding of the management of infected </w:t>
      </w:r>
      <w:r w:rsidR="003D7272">
        <w:rPr>
          <w:rStyle w:val="normaltextrun"/>
          <w:rFonts w:ascii="Arial" w:hAnsi="Arial" w:cs="Arial"/>
          <w:color w:val="000000"/>
          <w:sz w:val="24"/>
          <w:szCs w:val="24"/>
        </w:rPr>
        <w:t>Service User</w:t>
      </w:r>
      <w:r w:rsidRPr="00397495">
        <w:rPr>
          <w:rStyle w:val="normaltextrun"/>
          <w:rFonts w:ascii="Arial" w:hAnsi="Arial" w:cs="Arial"/>
          <w:color w:val="000000"/>
          <w:sz w:val="24"/>
          <w:szCs w:val="24"/>
        </w:rPr>
        <w:t>s and the principles of Standard Infection Control Precautions including the correct technique for Hand Washing and the appropriate use of Personal Protective Equipment (PPE).</w:t>
      </w:r>
      <w:r w:rsidRPr="00397495">
        <w:rPr>
          <w:rStyle w:val="normaltextrun"/>
          <w:rFonts w:ascii="Arial" w:hAnsi="Arial" w:cs="Arial"/>
          <w:b/>
          <w:bCs/>
          <w:sz w:val="24"/>
          <w:szCs w:val="24"/>
        </w:rPr>
        <w:t> </w:t>
      </w:r>
      <w:r w:rsidRPr="00397495">
        <w:rPr>
          <w:rStyle w:val="eop"/>
          <w:rFonts w:ascii="Arial" w:hAnsi="Arial" w:cs="Arial"/>
          <w:sz w:val="24"/>
          <w:szCs w:val="24"/>
        </w:rPr>
        <w:t> </w:t>
      </w:r>
    </w:p>
    <w:p w14:paraId="1E298702" w14:textId="77777777" w:rsidR="00D84262" w:rsidRDefault="00D84262" w:rsidP="0030292F">
      <w:pPr>
        <w:autoSpaceDE w:val="0"/>
        <w:autoSpaceDN w:val="0"/>
        <w:adjustRightInd w:val="0"/>
        <w:spacing w:after="0" w:line="240" w:lineRule="auto"/>
        <w:ind w:right="-20"/>
        <w:rPr>
          <w:rFonts w:ascii="Arial" w:eastAsia="Arial" w:hAnsi="Arial" w:cs="Arial"/>
          <w:b/>
          <w:bCs/>
          <w:spacing w:val="1"/>
          <w:sz w:val="24"/>
          <w:szCs w:val="24"/>
        </w:rPr>
      </w:pPr>
    </w:p>
    <w:p w14:paraId="3A2D1BFD" w14:textId="77777777" w:rsidR="007369DD" w:rsidRPr="0030292F" w:rsidRDefault="007369DD" w:rsidP="003D7272">
      <w:pPr>
        <w:autoSpaceDE w:val="0"/>
        <w:autoSpaceDN w:val="0"/>
        <w:adjustRightInd w:val="0"/>
        <w:spacing w:after="120" w:line="240" w:lineRule="auto"/>
        <w:ind w:left="993" w:right="-23" w:hanging="851"/>
        <w:rPr>
          <w:rFonts w:ascii="Arial" w:eastAsia="Arial" w:hAnsi="Arial" w:cs="Arial"/>
          <w:b/>
          <w:bCs/>
          <w:spacing w:val="1"/>
          <w:sz w:val="24"/>
          <w:szCs w:val="24"/>
        </w:rPr>
      </w:pPr>
      <w:r w:rsidRPr="0030292F">
        <w:rPr>
          <w:rFonts w:ascii="Arial" w:eastAsia="Arial" w:hAnsi="Arial" w:cs="Arial"/>
          <w:b/>
          <w:bCs/>
          <w:spacing w:val="1"/>
          <w:sz w:val="24"/>
          <w:szCs w:val="24"/>
        </w:rPr>
        <w:t>Safeguarding children and vulnerable adults:</w:t>
      </w:r>
    </w:p>
    <w:p w14:paraId="6F977E97" w14:textId="1F8FDA38" w:rsidR="007369DD" w:rsidRDefault="007369DD" w:rsidP="0053307F">
      <w:pPr>
        <w:pStyle w:val="ListParagraph"/>
        <w:numPr>
          <w:ilvl w:val="0"/>
          <w:numId w:val="2"/>
        </w:numPr>
        <w:autoSpaceDE w:val="0"/>
        <w:autoSpaceDN w:val="0"/>
        <w:adjustRightInd w:val="0"/>
        <w:spacing w:after="0" w:line="290" w:lineRule="atLeast"/>
        <w:ind w:left="993" w:right="43" w:hanging="567"/>
        <w:rPr>
          <w:rFonts w:ascii="Arial" w:eastAsia="Arial" w:hAnsi="Arial" w:cs="Arial"/>
          <w:bCs/>
          <w:spacing w:val="1"/>
          <w:sz w:val="24"/>
          <w:szCs w:val="24"/>
        </w:rPr>
      </w:pPr>
      <w:r w:rsidRPr="0030292F">
        <w:rPr>
          <w:rFonts w:ascii="Arial" w:eastAsia="Arial" w:hAnsi="Arial" w:cs="Arial"/>
          <w:bCs/>
          <w:spacing w:val="1"/>
          <w:sz w:val="24"/>
          <w:szCs w:val="24"/>
        </w:rPr>
        <w:t>Post holders have a general responsibility for safeguarding children and vulnerable adults in the course of their daily duties and for ensuring that they are aware of the specific duties relating to their role.</w:t>
      </w:r>
    </w:p>
    <w:p w14:paraId="6CB3640B" w14:textId="5C881D71" w:rsidR="003C7E5E" w:rsidRPr="0030292F" w:rsidRDefault="003C7E5E" w:rsidP="0053307F">
      <w:pPr>
        <w:pStyle w:val="ListParagraph"/>
        <w:numPr>
          <w:ilvl w:val="0"/>
          <w:numId w:val="2"/>
        </w:numPr>
        <w:autoSpaceDE w:val="0"/>
        <w:autoSpaceDN w:val="0"/>
        <w:adjustRightInd w:val="0"/>
        <w:spacing w:after="0" w:line="290" w:lineRule="atLeast"/>
        <w:ind w:left="993" w:right="43" w:hanging="567"/>
        <w:rPr>
          <w:rFonts w:ascii="Arial" w:eastAsia="Arial" w:hAnsi="Arial" w:cs="Arial"/>
          <w:bCs/>
          <w:spacing w:val="1"/>
          <w:sz w:val="24"/>
          <w:szCs w:val="24"/>
        </w:rPr>
      </w:pPr>
      <w:r>
        <w:rPr>
          <w:rFonts w:ascii="Arial" w:eastAsia="Arial" w:hAnsi="Arial" w:cs="Arial"/>
          <w:bCs/>
          <w:spacing w:val="1"/>
          <w:sz w:val="24"/>
          <w:szCs w:val="24"/>
        </w:rPr>
        <w:t xml:space="preserve">Keep up to date with current Safeguarding policy and procedure and follow protocol at all times. </w:t>
      </w:r>
    </w:p>
    <w:p w14:paraId="21E06436" w14:textId="77777777" w:rsidR="0002529F" w:rsidRDefault="0002529F" w:rsidP="0053307F">
      <w:pPr>
        <w:spacing w:after="0" w:line="240" w:lineRule="auto"/>
        <w:ind w:left="993" w:right="-20" w:hanging="851"/>
        <w:jc w:val="both"/>
        <w:rPr>
          <w:rFonts w:ascii="Arial" w:eastAsia="Arial" w:hAnsi="Arial" w:cs="Arial"/>
          <w:b/>
          <w:bCs/>
          <w:spacing w:val="1"/>
          <w:sz w:val="24"/>
          <w:szCs w:val="24"/>
        </w:rPr>
      </w:pPr>
    </w:p>
    <w:p w14:paraId="6BDBB2AD" w14:textId="77777777" w:rsidR="007369DD" w:rsidRPr="009C742C" w:rsidRDefault="007369DD" w:rsidP="003D7272">
      <w:pPr>
        <w:spacing w:after="120" w:line="240" w:lineRule="auto"/>
        <w:ind w:left="993" w:hanging="851"/>
        <w:jc w:val="both"/>
        <w:rPr>
          <w:rFonts w:ascii="Arial" w:hAnsi="Arial" w:cs="Arial"/>
          <w:b/>
          <w:sz w:val="24"/>
          <w:szCs w:val="24"/>
        </w:rPr>
      </w:pPr>
      <w:r w:rsidRPr="003368CB">
        <w:rPr>
          <w:rFonts w:ascii="Arial" w:hAnsi="Arial" w:cs="Arial"/>
          <w:b/>
          <w:sz w:val="24"/>
          <w:szCs w:val="24"/>
        </w:rPr>
        <w:t>Wider Organisational responsibilities</w:t>
      </w:r>
    </w:p>
    <w:p w14:paraId="66627914" w14:textId="0834BC85" w:rsidR="007369DD" w:rsidRPr="003368CB" w:rsidRDefault="007369DD" w:rsidP="0053307F">
      <w:pPr>
        <w:widowControl/>
        <w:numPr>
          <w:ilvl w:val="0"/>
          <w:numId w:val="1"/>
        </w:numPr>
        <w:spacing w:after="0" w:line="240" w:lineRule="auto"/>
        <w:ind w:left="993" w:hanging="567"/>
        <w:jc w:val="both"/>
        <w:rPr>
          <w:rFonts w:ascii="Arial" w:hAnsi="Arial" w:cs="Arial"/>
          <w:sz w:val="24"/>
          <w:szCs w:val="24"/>
        </w:rPr>
      </w:pPr>
      <w:r w:rsidRPr="003368CB">
        <w:rPr>
          <w:rFonts w:ascii="Arial" w:hAnsi="Arial" w:cs="Arial"/>
          <w:sz w:val="24"/>
          <w:szCs w:val="24"/>
        </w:rPr>
        <w:t>Work collaboratively</w:t>
      </w:r>
      <w:r w:rsidR="00BF6805">
        <w:rPr>
          <w:rFonts w:ascii="Arial" w:hAnsi="Arial" w:cs="Arial"/>
          <w:sz w:val="24"/>
          <w:szCs w:val="24"/>
        </w:rPr>
        <w:t xml:space="preserve"> within an MDT setting with clinical staff and</w:t>
      </w:r>
      <w:r w:rsidRPr="003368CB">
        <w:rPr>
          <w:rFonts w:ascii="Arial" w:hAnsi="Arial" w:cs="Arial"/>
          <w:sz w:val="24"/>
          <w:szCs w:val="24"/>
        </w:rPr>
        <w:t xml:space="preserve"> with other services provided by the organi</w:t>
      </w:r>
      <w:r w:rsidR="00335B5A">
        <w:rPr>
          <w:rFonts w:ascii="Arial" w:hAnsi="Arial" w:cs="Arial"/>
          <w:sz w:val="24"/>
          <w:szCs w:val="24"/>
        </w:rPr>
        <w:t>s</w:t>
      </w:r>
      <w:r w:rsidRPr="003368CB">
        <w:rPr>
          <w:rFonts w:ascii="Arial" w:hAnsi="Arial" w:cs="Arial"/>
          <w:sz w:val="24"/>
          <w:szCs w:val="24"/>
        </w:rPr>
        <w:t>ation and its partners.</w:t>
      </w:r>
    </w:p>
    <w:p w14:paraId="6ACBD333" w14:textId="77777777" w:rsidR="007369DD" w:rsidRPr="003368CB" w:rsidRDefault="007369DD" w:rsidP="0053307F">
      <w:pPr>
        <w:widowControl/>
        <w:numPr>
          <w:ilvl w:val="0"/>
          <w:numId w:val="1"/>
        </w:numPr>
        <w:spacing w:after="0" w:line="240" w:lineRule="auto"/>
        <w:ind w:left="993" w:hanging="567"/>
        <w:jc w:val="both"/>
        <w:rPr>
          <w:rFonts w:ascii="Arial" w:hAnsi="Arial" w:cs="Arial"/>
          <w:sz w:val="24"/>
          <w:szCs w:val="24"/>
        </w:rPr>
      </w:pPr>
      <w:r w:rsidRPr="003368CB">
        <w:rPr>
          <w:rFonts w:ascii="Arial" w:hAnsi="Arial" w:cs="Arial"/>
          <w:sz w:val="24"/>
          <w:szCs w:val="24"/>
        </w:rPr>
        <w:t>Meet legislative and all relevant regulatory requirements including H</w:t>
      </w:r>
      <w:r>
        <w:rPr>
          <w:rFonts w:ascii="Arial" w:hAnsi="Arial" w:cs="Arial"/>
          <w:sz w:val="24"/>
          <w:szCs w:val="24"/>
        </w:rPr>
        <w:t xml:space="preserve">ealth </w:t>
      </w:r>
      <w:r w:rsidRPr="003368CB">
        <w:rPr>
          <w:rFonts w:ascii="Arial" w:hAnsi="Arial" w:cs="Arial"/>
          <w:sz w:val="24"/>
          <w:szCs w:val="24"/>
        </w:rPr>
        <w:t>&amp;</w:t>
      </w:r>
      <w:r>
        <w:rPr>
          <w:rFonts w:ascii="Arial" w:hAnsi="Arial" w:cs="Arial"/>
          <w:sz w:val="24"/>
          <w:szCs w:val="24"/>
        </w:rPr>
        <w:t xml:space="preserve"> </w:t>
      </w:r>
      <w:r w:rsidRPr="003368CB">
        <w:rPr>
          <w:rFonts w:ascii="Arial" w:hAnsi="Arial" w:cs="Arial"/>
          <w:sz w:val="24"/>
          <w:szCs w:val="24"/>
        </w:rPr>
        <w:t>Safety.</w:t>
      </w:r>
    </w:p>
    <w:p w14:paraId="28722AB0" w14:textId="6E5A417F" w:rsidR="007369DD" w:rsidRPr="003368CB" w:rsidRDefault="007369DD" w:rsidP="0053307F">
      <w:pPr>
        <w:widowControl/>
        <w:numPr>
          <w:ilvl w:val="0"/>
          <w:numId w:val="1"/>
        </w:numPr>
        <w:spacing w:after="0" w:line="240" w:lineRule="auto"/>
        <w:ind w:left="993" w:hanging="567"/>
        <w:jc w:val="both"/>
        <w:rPr>
          <w:rFonts w:ascii="Arial" w:hAnsi="Arial" w:cs="Arial"/>
          <w:sz w:val="24"/>
          <w:szCs w:val="24"/>
        </w:rPr>
      </w:pPr>
      <w:r w:rsidRPr="003368CB">
        <w:rPr>
          <w:rFonts w:ascii="Arial" w:hAnsi="Arial" w:cs="Arial"/>
          <w:sz w:val="24"/>
          <w:szCs w:val="24"/>
        </w:rPr>
        <w:t>Ensure the values of Age UK Islington</w:t>
      </w:r>
      <w:r w:rsidR="00F665BD">
        <w:rPr>
          <w:rFonts w:ascii="Arial" w:hAnsi="Arial" w:cs="Arial"/>
          <w:sz w:val="24"/>
          <w:szCs w:val="24"/>
        </w:rPr>
        <w:t>/Islington Mind</w:t>
      </w:r>
      <w:r w:rsidR="00000FA6">
        <w:rPr>
          <w:rFonts w:ascii="Arial" w:hAnsi="Arial" w:cs="Arial"/>
          <w:sz w:val="24"/>
          <w:szCs w:val="24"/>
        </w:rPr>
        <w:t xml:space="preserve"> and CANDI</w:t>
      </w:r>
      <w:r w:rsidRPr="003368CB">
        <w:rPr>
          <w:rFonts w:ascii="Arial" w:hAnsi="Arial" w:cs="Arial"/>
          <w:sz w:val="24"/>
          <w:szCs w:val="24"/>
        </w:rPr>
        <w:t xml:space="preserve"> are upheld</w:t>
      </w:r>
      <w:r w:rsidR="00124716">
        <w:rPr>
          <w:rFonts w:ascii="Arial" w:hAnsi="Arial" w:cs="Arial"/>
          <w:sz w:val="24"/>
          <w:szCs w:val="24"/>
        </w:rPr>
        <w:t>.</w:t>
      </w:r>
    </w:p>
    <w:p w14:paraId="3EDC6FCA" w14:textId="5DE3F6A9" w:rsidR="007369DD" w:rsidRPr="003368CB" w:rsidRDefault="007369DD" w:rsidP="0053307F">
      <w:pPr>
        <w:widowControl/>
        <w:numPr>
          <w:ilvl w:val="0"/>
          <w:numId w:val="1"/>
        </w:numPr>
        <w:spacing w:after="0" w:line="240" w:lineRule="auto"/>
        <w:ind w:left="993" w:hanging="567"/>
        <w:jc w:val="both"/>
        <w:rPr>
          <w:rFonts w:ascii="Arial" w:hAnsi="Arial" w:cs="Arial"/>
          <w:sz w:val="24"/>
          <w:szCs w:val="24"/>
        </w:rPr>
      </w:pPr>
      <w:r w:rsidRPr="003368CB">
        <w:rPr>
          <w:rFonts w:ascii="Arial" w:hAnsi="Arial" w:cs="Arial"/>
          <w:sz w:val="24"/>
          <w:szCs w:val="24"/>
        </w:rPr>
        <w:t>Carry out duties in accordance with principles, policies and procedures.</w:t>
      </w:r>
    </w:p>
    <w:p w14:paraId="29B967A9" w14:textId="77777777" w:rsidR="007369DD" w:rsidRPr="003368CB" w:rsidRDefault="007369DD" w:rsidP="0053307F">
      <w:pPr>
        <w:widowControl/>
        <w:numPr>
          <w:ilvl w:val="0"/>
          <w:numId w:val="1"/>
        </w:numPr>
        <w:spacing w:after="0" w:line="240" w:lineRule="auto"/>
        <w:ind w:left="993" w:hanging="567"/>
        <w:jc w:val="both"/>
        <w:rPr>
          <w:rFonts w:ascii="Arial" w:hAnsi="Arial" w:cs="Arial"/>
          <w:sz w:val="24"/>
          <w:szCs w:val="24"/>
        </w:rPr>
      </w:pPr>
      <w:r w:rsidRPr="003368CB">
        <w:rPr>
          <w:rFonts w:ascii="Arial" w:hAnsi="Arial" w:cs="Arial"/>
          <w:sz w:val="24"/>
          <w:szCs w:val="24"/>
        </w:rPr>
        <w:t xml:space="preserve">Provide cover for absent colleagues. </w:t>
      </w:r>
    </w:p>
    <w:p w14:paraId="48CA789D" w14:textId="77777777" w:rsidR="007369DD" w:rsidRPr="003368CB" w:rsidRDefault="007369DD" w:rsidP="0053307F">
      <w:pPr>
        <w:widowControl/>
        <w:numPr>
          <w:ilvl w:val="0"/>
          <w:numId w:val="1"/>
        </w:numPr>
        <w:spacing w:after="0" w:line="240" w:lineRule="auto"/>
        <w:ind w:left="993" w:hanging="567"/>
        <w:jc w:val="both"/>
        <w:rPr>
          <w:rFonts w:ascii="Arial" w:hAnsi="Arial" w:cs="Arial"/>
          <w:sz w:val="24"/>
          <w:szCs w:val="24"/>
        </w:rPr>
      </w:pPr>
      <w:r w:rsidRPr="003368CB">
        <w:rPr>
          <w:rFonts w:ascii="Arial" w:hAnsi="Arial" w:cs="Arial"/>
          <w:sz w:val="24"/>
          <w:szCs w:val="24"/>
        </w:rPr>
        <w:t>Carry out administrative dut</w:t>
      </w:r>
      <w:r w:rsidR="00B934CB">
        <w:rPr>
          <w:rFonts w:ascii="Arial" w:hAnsi="Arial" w:cs="Arial"/>
          <w:sz w:val="24"/>
          <w:szCs w:val="24"/>
        </w:rPr>
        <w:t>ies in connection with the post.</w:t>
      </w:r>
    </w:p>
    <w:p w14:paraId="1A81FE0C" w14:textId="77777777" w:rsidR="007369DD" w:rsidRDefault="007369DD" w:rsidP="007369DD">
      <w:pPr>
        <w:pStyle w:val="ListParagraph"/>
        <w:spacing w:after="0" w:line="240" w:lineRule="auto"/>
        <w:ind w:left="0"/>
        <w:jc w:val="both"/>
        <w:rPr>
          <w:rFonts w:ascii="Arial" w:hAnsi="Arial" w:cs="Arial"/>
          <w:b/>
          <w:sz w:val="24"/>
          <w:szCs w:val="24"/>
        </w:rPr>
      </w:pPr>
    </w:p>
    <w:p w14:paraId="07FBD221" w14:textId="77777777" w:rsidR="00D84262" w:rsidRPr="003368CB" w:rsidRDefault="00D84262" w:rsidP="007369DD">
      <w:pPr>
        <w:pStyle w:val="ListParagraph"/>
        <w:spacing w:after="0" w:line="240" w:lineRule="auto"/>
        <w:ind w:left="0"/>
        <w:jc w:val="both"/>
        <w:rPr>
          <w:rFonts w:ascii="Arial" w:hAnsi="Arial" w:cs="Arial"/>
          <w:b/>
          <w:sz w:val="24"/>
          <w:szCs w:val="24"/>
        </w:rPr>
      </w:pPr>
    </w:p>
    <w:p w14:paraId="62B8DF34" w14:textId="77777777" w:rsidR="007369DD" w:rsidRPr="003368CB" w:rsidRDefault="007369DD" w:rsidP="007369DD">
      <w:pPr>
        <w:pStyle w:val="ListParagraph"/>
        <w:spacing w:after="0" w:line="240" w:lineRule="auto"/>
        <w:ind w:left="0"/>
        <w:jc w:val="both"/>
        <w:rPr>
          <w:rFonts w:ascii="Arial" w:hAnsi="Arial" w:cs="Arial"/>
          <w:b/>
          <w:sz w:val="24"/>
          <w:szCs w:val="24"/>
        </w:rPr>
      </w:pPr>
      <w:r w:rsidRPr="003368CB">
        <w:rPr>
          <w:rFonts w:ascii="Arial" w:hAnsi="Arial" w:cs="Arial"/>
          <w:b/>
          <w:sz w:val="24"/>
          <w:szCs w:val="24"/>
        </w:rPr>
        <w:t>Notes:</w:t>
      </w:r>
    </w:p>
    <w:p w14:paraId="6957B5F7" w14:textId="0E1DBB25" w:rsidR="007369DD" w:rsidRPr="003368CB" w:rsidRDefault="007369DD" w:rsidP="007369DD">
      <w:pPr>
        <w:pStyle w:val="ListParagraph"/>
        <w:spacing w:after="0" w:line="240" w:lineRule="auto"/>
        <w:ind w:left="0"/>
        <w:jc w:val="both"/>
        <w:rPr>
          <w:rFonts w:ascii="Arial" w:hAnsi="Arial" w:cs="Arial"/>
          <w:sz w:val="24"/>
          <w:szCs w:val="24"/>
        </w:rPr>
      </w:pPr>
      <w:r w:rsidRPr="003368CB">
        <w:rPr>
          <w:rFonts w:ascii="Arial" w:hAnsi="Arial" w:cs="Arial"/>
          <w:sz w:val="24"/>
          <w:szCs w:val="24"/>
        </w:rPr>
        <w:t xml:space="preserve">This role description is not intended to be exhaustive in every respect but rather to clearly define the fundamental purpose, responsibilities and dimensions for the role. </w:t>
      </w:r>
      <w:r w:rsidR="00CD730C" w:rsidRPr="003368CB">
        <w:rPr>
          <w:rFonts w:ascii="Arial" w:hAnsi="Arial" w:cs="Arial"/>
          <w:sz w:val="24"/>
          <w:szCs w:val="24"/>
        </w:rPr>
        <w:t>Therefore,</w:t>
      </w:r>
      <w:r w:rsidRPr="003368CB">
        <w:rPr>
          <w:rFonts w:ascii="Arial" w:hAnsi="Arial" w:cs="Arial"/>
          <w:sz w:val="24"/>
          <w:szCs w:val="24"/>
        </w:rPr>
        <w:t xml:space="preserve"> the role description does not describe any individual role holder.</w:t>
      </w:r>
    </w:p>
    <w:p w14:paraId="64ECAA08" w14:textId="77777777" w:rsidR="007369DD" w:rsidRPr="003368CB" w:rsidRDefault="007369DD" w:rsidP="007369DD">
      <w:pPr>
        <w:pStyle w:val="ListParagraph"/>
        <w:spacing w:after="0" w:line="240" w:lineRule="auto"/>
        <w:ind w:left="0"/>
        <w:jc w:val="both"/>
        <w:rPr>
          <w:rFonts w:ascii="Arial" w:hAnsi="Arial" w:cs="Arial"/>
          <w:sz w:val="24"/>
          <w:szCs w:val="24"/>
        </w:rPr>
      </w:pPr>
    </w:p>
    <w:p w14:paraId="6643E4EC" w14:textId="77777777" w:rsidR="007369DD" w:rsidRDefault="007369DD" w:rsidP="007369DD">
      <w:pPr>
        <w:pStyle w:val="ListParagraph"/>
        <w:spacing w:after="0" w:line="240" w:lineRule="auto"/>
        <w:ind w:left="0"/>
        <w:jc w:val="both"/>
        <w:rPr>
          <w:rFonts w:ascii="Arial" w:hAnsi="Arial" w:cs="Arial"/>
          <w:sz w:val="24"/>
          <w:szCs w:val="24"/>
        </w:rPr>
      </w:pPr>
      <w:r w:rsidRPr="003368CB">
        <w:rPr>
          <w:rFonts w:ascii="Arial" w:hAnsi="Arial" w:cs="Arial"/>
          <w:sz w:val="24"/>
          <w:szCs w:val="24"/>
        </w:rPr>
        <w:t>In addition to the contents of this role description, employees are expected to undertake any and all other reasonable and related tasks allocated by line management.</w:t>
      </w:r>
    </w:p>
    <w:p w14:paraId="55B220C7" w14:textId="77777777" w:rsidR="003F0425" w:rsidRDefault="003F0425" w:rsidP="007369DD">
      <w:pPr>
        <w:pStyle w:val="ListParagraph"/>
        <w:spacing w:after="0" w:line="240" w:lineRule="auto"/>
        <w:ind w:left="0"/>
        <w:jc w:val="both"/>
        <w:rPr>
          <w:rFonts w:ascii="Arial" w:hAnsi="Arial" w:cs="Arial"/>
          <w:sz w:val="24"/>
          <w:szCs w:val="24"/>
        </w:rPr>
      </w:pPr>
    </w:p>
    <w:p w14:paraId="2DA0537A" w14:textId="793EAA54" w:rsidR="006643D7" w:rsidRDefault="006643D7"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74195A70" w14:textId="0BAF79B2"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65DC50A4" w14:textId="500E9F82"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5C0A28B3" w14:textId="0CC83924"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7844D2F2" w14:textId="035D88F3"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365B8FA5" w14:textId="71A27DB6"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01BDA7FB" w14:textId="63E1FB35"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6F6F14D8" w14:textId="137F853A"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1E26C522" w14:textId="506572A1"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5EEB7D0D" w14:textId="1A88C788"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0C5B7F5B" w14:textId="2D317C75"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5E806965" w14:textId="7F58402C"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77A2DB2E" w14:textId="3DBF7603"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751F2621" w14:textId="4706C669"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69F67EE3" w14:textId="306EB504"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2223192C" w14:textId="378961BC" w:rsidR="003D7272" w:rsidRDefault="003D7272" w:rsidP="003F0425">
      <w:pPr>
        <w:tabs>
          <w:tab w:val="left" w:pos="8860"/>
        </w:tabs>
        <w:autoSpaceDE w:val="0"/>
        <w:autoSpaceDN w:val="0"/>
        <w:adjustRightInd w:val="0"/>
        <w:spacing w:before="75" w:after="0" w:line="248" w:lineRule="exact"/>
        <w:ind w:left="220" w:right="-20"/>
        <w:rPr>
          <w:rFonts w:ascii="Arial" w:hAnsi="Arial" w:cs="Arial"/>
          <w:b/>
          <w:bCs/>
          <w:spacing w:val="-1"/>
          <w:position w:val="-1"/>
        </w:rPr>
      </w:pPr>
    </w:p>
    <w:p w14:paraId="4FF67238" w14:textId="3C8E0A55" w:rsidR="008F3BD4" w:rsidRDefault="003D7272" w:rsidP="003D7272">
      <w:pPr>
        <w:spacing w:after="60"/>
        <w:rPr>
          <w:rFonts w:ascii="Arial" w:eastAsia="DengXian" w:hAnsi="Arial" w:cs="Arial"/>
          <w:b/>
          <w:bCs/>
          <w:lang w:eastAsia="zh-CN"/>
        </w:rPr>
      </w:pPr>
      <w:r>
        <w:rPr>
          <w:rFonts w:ascii="Arial" w:eastAsia="DengXian" w:hAnsi="Arial" w:cs="Arial"/>
          <w:b/>
          <w:bCs/>
          <w:lang w:eastAsia="zh-CN"/>
        </w:rPr>
        <w:t>Age UK Islington</w:t>
      </w:r>
      <w:r w:rsidR="00415A0D">
        <w:rPr>
          <w:rFonts w:ascii="Arial" w:eastAsia="DengXian" w:hAnsi="Arial" w:cs="Arial"/>
          <w:b/>
          <w:bCs/>
          <w:lang w:eastAsia="zh-CN"/>
        </w:rPr>
        <w:t xml:space="preserve"> and Islington Mind</w:t>
      </w:r>
      <w:r w:rsidR="008F3BD4">
        <w:rPr>
          <w:rFonts w:ascii="Arial" w:eastAsia="DengXian" w:hAnsi="Arial" w:cs="Arial"/>
          <w:b/>
          <w:bCs/>
          <w:lang w:eastAsia="zh-CN"/>
        </w:rPr>
        <w:t xml:space="preserve">          PERSON SPECIFICATION/SUCCESS PROFILES        </w:t>
      </w:r>
      <w:r w:rsidR="00CD730C">
        <w:rPr>
          <w:rFonts w:ascii="Arial" w:eastAsia="DengXian" w:hAnsi="Arial" w:cs="Arial"/>
          <w:b/>
          <w:bCs/>
          <w:lang w:eastAsia="zh-CN"/>
        </w:rPr>
        <w:t>HR: Recruitment</w:t>
      </w:r>
    </w:p>
    <w:tbl>
      <w:tblPr>
        <w:tblW w:w="10462" w:type="dxa"/>
        <w:tblInd w:w="-6" w:type="dxa"/>
        <w:tblLayout w:type="fixed"/>
        <w:tblCellMar>
          <w:left w:w="0" w:type="dxa"/>
          <w:right w:w="0" w:type="dxa"/>
        </w:tblCellMar>
        <w:tblLook w:val="01E0" w:firstRow="1" w:lastRow="1" w:firstColumn="1" w:lastColumn="1" w:noHBand="0" w:noVBand="0"/>
      </w:tblPr>
      <w:tblGrid>
        <w:gridCol w:w="1557"/>
        <w:gridCol w:w="4936"/>
        <w:gridCol w:w="1134"/>
        <w:gridCol w:w="1134"/>
        <w:gridCol w:w="1701"/>
      </w:tblGrid>
      <w:tr w:rsidR="00657325" w:rsidRPr="00D65696" w14:paraId="0BFEAFD4" w14:textId="77777777" w:rsidTr="00413313">
        <w:trPr>
          <w:trHeight w:hRule="exact" w:val="282"/>
        </w:trPr>
        <w:tc>
          <w:tcPr>
            <w:tcW w:w="10462" w:type="dxa"/>
            <w:gridSpan w:val="5"/>
            <w:tcBorders>
              <w:top w:val="single" w:sz="5" w:space="0" w:color="606467"/>
              <w:left w:val="single" w:sz="5" w:space="0" w:color="67676B"/>
              <w:bottom w:val="single" w:sz="5" w:space="0" w:color="606467"/>
              <w:right w:val="single" w:sz="5" w:space="0" w:color="67676B"/>
            </w:tcBorders>
          </w:tcPr>
          <w:p w14:paraId="5647651B" w14:textId="78AE0E0A" w:rsidR="00657325" w:rsidRPr="00D65696" w:rsidRDefault="00657325" w:rsidP="00E45A1B">
            <w:pPr>
              <w:spacing w:before="6" w:after="0" w:line="240" w:lineRule="auto"/>
              <w:ind w:left="102" w:right="-20"/>
              <w:rPr>
                <w:rFonts w:eastAsia="Arial" w:cstheme="minorHAnsi"/>
                <w:b/>
                <w:bCs/>
                <w:w w:val="101"/>
              </w:rPr>
            </w:pPr>
            <w:r>
              <w:rPr>
                <w:rFonts w:eastAsia="Arial" w:cstheme="minorHAnsi"/>
                <w:b/>
                <w:bCs/>
                <w:w w:val="101"/>
              </w:rPr>
              <w:t>Person Specification</w:t>
            </w:r>
            <w:r w:rsidR="00C74816">
              <w:rPr>
                <w:rFonts w:eastAsia="Arial" w:cstheme="minorHAnsi"/>
                <w:b/>
                <w:bCs/>
                <w:w w:val="101"/>
              </w:rPr>
              <w:t xml:space="preserve">                                                                                                            </w:t>
            </w:r>
          </w:p>
        </w:tc>
      </w:tr>
      <w:tr w:rsidR="00657325" w:rsidRPr="00D65696" w14:paraId="4990D25B" w14:textId="77777777" w:rsidTr="00413313">
        <w:trPr>
          <w:trHeight w:hRule="exact" w:val="282"/>
        </w:trPr>
        <w:tc>
          <w:tcPr>
            <w:tcW w:w="1557" w:type="dxa"/>
            <w:tcBorders>
              <w:top w:val="single" w:sz="5" w:space="0" w:color="606467"/>
              <w:left w:val="single" w:sz="5" w:space="0" w:color="67676B"/>
              <w:bottom w:val="single" w:sz="5" w:space="0" w:color="606467"/>
              <w:right w:val="single" w:sz="5" w:space="0" w:color="6B6B70"/>
            </w:tcBorders>
          </w:tcPr>
          <w:p w14:paraId="44AC0486" w14:textId="77777777" w:rsidR="00657325" w:rsidRPr="00D65696" w:rsidRDefault="00657325" w:rsidP="00E45A1B">
            <w:pPr>
              <w:spacing w:after="0" w:line="226" w:lineRule="exact"/>
              <w:ind w:left="117" w:right="-20"/>
              <w:rPr>
                <w:rFonts w:eastAsia="Arial" w:cstheme="minorHAnsi"/>
              </w:rPr>
            </w:pPr>
            <w:r w:rsidRPr="00D65696">
              <w:rPr>
                <w:rFonts w:eastAsia="Arial" w:cstheme="minorHAnsi"/>
                <w:b/>
                <w:bCs/>
                <w:w w:val="103"/>
              </w:rPr>
              <w:t>Factors</w:t>
            </w:r>
          </w:p>
        </w:tc>
        <w:tc>
          <w:tcPr>
            <w:tcW w:w="4936" w:type="dxa"/>
            <w:tcBorders>
              <w:top w:val="single" w:sz="5" w:space="0" w:color="606467"/>
              <w:left w:val="single" w:sz="5" w:space="0" w:color="6B6B70"/>
              <w:bottom w:val="single" w:sz="5" w:space="0" w:color="606467"/>
              <w:right w:val="single" w:sz="5" w:space="0" w:color="707074"/>
            </w:tcBorders>
          </w:tcPr>
          <w:p w14:paraId="16365E7A" w14:textId="77777777" w:rsidR="00657325" w:rsidRPr="00D65696" w:rsidRDefault="00657325" w:rsidP="00E45A1B">
            <w:pPr>
              <w:spacing w:before="1" w:after="0" w:line="240" w:lineRule="auto"/>
              <w:ind w:left="112" w:right="-20"/>
              <w:rPr>
                <w:rFonts w:eastAsia="Arial" w:cstheme="minorHAnsi"/>
              </w:rPr>
            </w:pPr>
            <w:r w:rsidRPr="00D65696">
              <w:rPr>
                <w:rFonts w:eastAsia="Arial" w:cstheme="minorHAnsi"/>
                <w:b/>
                <w:bCs/>
                <w:w w:val="102"/>
              </w:rPr>
              <w:t>Description</w:t>
            </w:r>
          </w:p>
        </w:tc>
        <w:tc>
          <w:tcPr>
            <w:tcW w:w="1134" w:type="dxa"/>
            <w:tcBorders>
              <w:top w:val="single" w:sz="5" w:space="0" w:color="606467"/>
              <w:left w:val="single" w:sz="5" w:space="0" w:color="707074"/>
              <w:bottom w:val="single" w:sz="4" w:space="0" w:color="auto"/>
              <w:right w:val="single" w:sz="5" w:space="0" w:color="6B6B70"/>
            </w:tcBorders>
          </w:tcPr>
          <w:p w14:paraId="3ED320F9" w14:textId="77777777" w:rsidR="00657325" w:rsidRPr="00D65696" w:rsidRDefault="00657325" w:rsidP="00E45A1B">
            <w:pPr>
              <w:spacing w:before="6" w:after="0" w:line="240" w:lineRule="auto"/>
              <w:ind w:left="114" w:right="-20"/>
              <w:rPr>
                <w:rFonts w:eastAsia="Arial" w:cstheme="minorHAnsi"/>
              </w:rPr>
            </w:pPr>
            <w:r w:rsidRPr="00D65696">
              <w:rPr>
                <w:rFonts w:eastAsia="Arial" w:cstheme="minorHAnsi"/>
                <w:b/>
                <w:bCs/>
                <w:w w:val="102"/>
              </w:rPr>
              <w:t>Essential</w:t>
            </w:r>
          </w:p>
        </w:tc>
        <w:tc>
          <w:tcPr>
            <w:tcW w:w="1134" w:type="dxa"/>
            <w:tcBorders>
              <w:top w:val="single" w:sz="5" w:space="0" w:color="606467"/>
              <w:left w:val="single" w:sz="5" w:space="0" w:color="6B6B70"/>
              <w:bottom w:val="single" w:sz="4" w:space="0" w:color="auto"/>
              <w:right w:val="single" w:sz="5" w:space="0" w:color="676767"/>
            </w:tcBorders>
          </w:tcPr>
          <w:p w14:paraId="44A4C234" w14:textId="77777777" w:rsidR="00657325" w:rsidRPr="00D65696" w:rsidRDefault="00657325" w:rsidP="00E45A1B">
            <w:pPr>
              <w:spacing w:before="6" w:after="0" w:line="240" w:lineRule="auto"/>
              <w:ind w:left="112" w:right="-20"/>
              <w:rPr>
                <w:rFonts w:eastAsia="Arial" w:cstheme="minorHAnsi"/>
              </w:rPr>
            </w:pPr>
            <w:r w:rsidRPr="00D65696">
              <w:rPr>
                <w:rFonts w:eastAsia="Arial" w:cstheme="minorHAnsi"/>
                <w:b/>
                <w:bCs/>
                <w:w w:val="102"/>
              </w:rPr>
              <w:t>Desirable</w:t>
            </w:r>
          </w:p>
        </w:tc>
        <w:tc>
          <w:tcPr>
            <w:tcW w:w="1701" w:type="dxa"/>
            <w:tcBorders>
              <w:top w:val="single" w:sz="5" w:space="0" w:color="606467"/>
              <w:left w:val="single" w:sz="5" w:space="0" w:color="676767"/>
              <w:bottom w:val="single" w:sz="4" w:space="0" w:color="auto"/>
              <w:right w:val="single" w:sz="5" w:space="0" w:color="67676B"/>
            </w:tcBorders>
          </w:tcPr>
          <w:p w14:paraId="7FBB253F" w14:textId="77777777" w:rsidR="00657325" w:rsidRPr="00D65696" w:rsidRDefault="00657325" w:rsidP="00E45A1B">
            <w:pPr>
              <w:spacing w:before="6" w:after="0" w:line="240" w:lineRule="auto"/>
              <w:ind w:left="102" w:right="-20"/>
              <w:rPr>
                <w:rFonts w:eastAsia="Arial" w:cstheme="minorHAnsi"/>
              </w:rPr>
            </w:pPr>
            <w:r w:rsidRPr="00D65696">
              <w:rPr>
                <w:rFonts w:eastAsia="Arial" w:cstheme="minorHAnsi"/>
                <w:b/>
                <w:bCs/>
                <w:w w:val="101"/>
              </w:rPr>
              <w:t>Assessment</w:t>
            </w:r>
          </w:p>
        </w:tc>
      </w:tr>
      <w:tr w:rsidR="00657325" w:rsidRPr="00D65696" w14:paraId="3B50B899" w14:textId="77777777" w:rsidTr="00413313">
        <w:trPr>
          <w:trHeight w:hRule="exact" w:val="680"/>
        </w:trPr>
        <w:tc>
          <w:tcPr>
            <w:tcW w:w="1557" w:type="dxa"/>
            <w:vMerge w:val="restart"/>
            <w:tcBorders>
              <w:top w:val="single" w:sz="5" w:space="0" w:color="606467"/>
              <w:left w:val="single" w:sz="5" w:space="0" w:color="67676B"/>
              <w:right w:val="single" w:sz="5" w:space="0" w:color="6B6B70"/>
            </w:tcBorders>
          </w:tcPr>
          <w:p w14:paraId="53E2B943" w14:textId="77777777" w:rsidR="00657325" w:rsidRPr="00D65696" w:rsidRDefault="00657325" w:rsidP="00E45A1B">
            <w:pPr>
              <w:spacing w:after="0" w:line="226" w:lineRule="exact"/>
              <w:ind w:left="121" w:right="-20"/>
              <w:rPr>
                <w:rFonts w:eastAsia="Arial" w:cstheme="minorHAnsi"/>
              </w:rPr>
            </w:pPr>
            <w:r w:rsidRPr="00D65696">
              <w:rPr>
                <w:rFonts w:eastAsia="Arial" w:cstheme="minorHAnsi"/>
                <w:w w:val="101"/>
              </w:rPr>
              <w:t>Experience/</w:t>
            </w:r>
          </w:p>
          <w:p w14:paraId="3BEA0EC4" w14:textId="77777777" w:rsidR="00657325" w:rsidRPr="00D65696" w:rsidRDefault="00657325" w:rsidP="00E45A1B">
            <w:pPr>
              <w:spacing w:before="42" w:after="0" w:line="240" w:lineRule="auto"/>
              <w:ind w:left="112" w:right="-20"/>
              <w:rPr>
                <w:rFonts w:eastAsia="Arial" w:cstheme="minorHAnsi"/>
                <w:w w:val="101"/>
              </w:rPr>
            </w:pPr>
            <w:r w:rsidRPr="00D65696">
              <w:rPr>
                <w:rFonts w:eastAsia="Arial" w:cstheme="minorHAnsi"/>
                <w:w w:val="102"/>
              </w:rPr>
              <w:t>Qualifications</w:t>
            </w:r>
          </w:p>
        </w:tc>
        <w:tc>
          <w:tcPr>
            <w:tcW w:w="4936" w:type="dxa"/>
            <w:tcBorders>
              <w:top w:val="single" w:sz="5" w:space="0" w:color="606467"/>
              <w:left w:val="single" w:sz="5" w:space="0" w:color="6B6B70"/>
              <w:bottom w:val="single" w:sz="5" w:space="0" w:color="707074"/>
              <w:right w:val="single" w:sz="4" w:space="0" w:color="auto"/>
            </w:tcBorders>
          </w:tcPr>
          <w:p w14:paraId="1D453D5D" w14:textId="23459081" w:rsidR="00657325" w:rsidRPr="00D65696" w:rsidRDefault="004F3958" w:rsidP="00E45A1B">
            <w:pPr>
              <w:spacing w:before="1" w:after="0" w:line="281" w:lineRule="auto"/>
              <w:ind w:left="102" w:right="231" w:firstLine="10"/>
              <w:rPr>
                <w:rFonts w:eastAsia="Arial" w:cstheme="minorHAnsi"/>
              </w:rPr>
            </w:pPr>
            <w:r>
              <w:rPr>
                <w:rFonts w:ascii="Arial" w:hAnsi="Arial" w:cs="Arial"/>
                <w:spacing w:val="-1"/>
              </w:rPr>
              <w:t xml:space="preserve">Health and or </w:t>
            </w:r>
            <w:r w:rsidR="00657325">
              <w:rPr>
                <w:rFonts w:ascii="Arial" w:hAnsi="Arial" w:cs="Arial"/>
                <w:spacing w:val="-1"/>
              </w:rPr>
              <w:t xml:space="preserve">Social Care qualifications </w:t>
            </w:r>
          </w:p>
        </w:tc>
        <w:tc>
          <w:tcPr>
            <w:tcW w:w="1134" w:type="dxa"/>
            <w:tcBorders>
              <w:top w:val="single" w:sz="4" w:space="0" w:color="auto"/>
              <w:left w:val="single" w:sz="4" w:space="0" w:color="auto"/>
              <w:bottom w:val="single" w:sz="4" w:space="0" w:color="auto"/>
              <w:right w:val="single" w:sz="4" w:space="0" w:color="auto"/>
            </w:tcBorders>
          </w:tcPr>
          <w:p w14:paraId="044FC931" w14:textId="33CE7C9F" w:rsidR="00657325" w:rsidRPr="00224D27" w:rsidRDefault="00657325" w:rsidP="00E45A1B">
            <w:pPr>
              <w:spacing w:after="0" w:line="240" w:lineRule="auto"/>
              <w:jc w:val="center"/>
              <w:rPr>
                <w:rFonts w:eastAsia="Arial" w:cstheme="minorHAnsi"/>
                <w:b/>
              </w:rPr>
            </w:pPr>
          </w:p>
        </w:tc>
        <w:tc>
          <w:tcPr>
            <w:tcW w:w="1134" w:type="dxa"/>
            <w:tcBorders>
              <w:top w:val="single" w:sz="4" w:space="0" w:color="auto"/>
              <w:left w:val="single" w:sz="4" w:space="0" w:color="auto"/>
              <w:bottom w:val="single" w:sz="4" w:space="0" w:color="auto"/>
              <w:right w:val="single" w:sz="4" w:space="0" w:color="auto"/>
            </w:tcBorders>
          </w:tcPr>
          <w:p w14:paraId="03E61D51" w14:textId="138FAC7E" w:rsidR="00657325" w:rsidRPr="00224D27" w:rsidRDefault="003D7272" w:rsidP="00E45A1B">
            <w:pPr>
              <w:spacing w:after="0" w:line="240" w:lineRule="auto"/>
              <w:jc w:val="center"/>
              <w:rPr>
                <w:rFonts w:cstheme="minorHAnsi"/>
                <w:b/>
              </w:rPr>
            </w:pPr>
            <w:r w:rsidRPr="00224D27">
              <w:rPr>
                <w:rFonts w:eastAsia="Arial" w:cstheme="minorHAnsi"/>
                <w:b/>
              </w:rPr>
              <w:sym w:font="Wingdings" w:char="F0FC"/>
            </w:r>
          </w:p>
        </w:tc>
        <w:tc>
          <w:tcPr>
            <w:tcW w:w="1701" w:type="dxa"/>
            <w:tcBorders>
              <w:top w:val="single" w:sz="4" w:space="0" w:color="auto"/>
              <w:left w:val="single" w:sz="4" w:space="0" w:color="auto"/>
              <w:bottom w:val="single" w:sz="4" w:space="0" w:color="auto"/>
              <w:right w:val="single" w:sz="4" w:space="0" w:color="auto"/>
            </w:tcBorders>
          </w:tcPr>
          <w:p w14:paraId="2DFF6EF7" w14:textId="77777777" w:rsidR="00657325" w:rsidRPr="00D65696" w:rsidRDefault="00657325" w:rsidP="00E45A1B">
            <w:pPr>
              <w:spacing w:before="100" w:beforeAutospacing="1" w:after="100" w:afterAutospacing="1" w:line="240" w:lineRule="auto"/>
              <w:jc w:val="both"/>
              <w:rPr>
                <w:rFonts w:eastAsia="Arial" w:cstheme="minorHAnsi"/>
                <w:w w:val="101"/>
              </w:rPr>
            </w:pPr>
            <w:r>
              <w:rPr>
                <w:rFonts w:eastAsia="Arial" w:cstheme="minorHAnsi"/>
                <w:w w:val="101"/>
              </w:rPr>
              <w:t>App</w:t>
            </w:r>
          </w:p>
        </w:tc>
      </w:tr>
      <w:tr w:rsidR="0001657E" w:rsidRPr="00D65696" w14:paraId="6E979C20" w14:textId="77777777" w:rsidTr="00413313">
        <w:trPr>
          <w:trHeight w:hRule="exact" w:val="680"/>
        </w:trPr>
        <w:tc>
          <w:tcPr>
            <w:tcW w:w="1557" w:type="dxa"/>
            <w:vMerge/>
            <w:tcBorders>
              <w:top w:val="single" w:sz="5" w:space="0" w:color="606467"/>
              <w:left w:val="single" w:sz="5" w:space="0" w:color="67676B"/>
              <w:right w:val="single" w:sz="5" w:space="0" w:color="6B6B70"/>
            </w:tcBorders>
          </w:tcPr>
          <w:p w14:paraId="36243E69" w14:textId="77777777" w:rsidR="0001657E" w:rsidRPr="00D65696" w:rsidRDefault="0001657E" w:rsidP="00E45A1B">
            <w:pPr>
              <w:spacing w:after="0" w:line="226" w:lineRule="exact"/>
              <w:ind w:left="121" w:right="-20"/>
              <w:rPr>
                <w:rFonts w:eastAsia="Arial" w:cstheme="minorHAnsi"/>
                <w:w w:val="101"/>
              </w:rPr>
            </w:pPr>
          </w:p>
        </w:tc>
        <w:tc>
          <w:tcPr>
            <w:tcW w:w="4936" w:type="dxa"/>
            <w:tcBorders>
              <w:top w:val="single" w:sz="5" w:space="0" w:color="606467"/>
              <w:left w:val="single" w:sz="5" w:space="0" w:color="6B6B70"/>
              <w:bottom w:val="single" w:sz="5" w:space="0" w:color="707074"/>
              <w:right w:val="single" w:sz="4" w:space="0" w:color="auto"/>
            </w:tcBorders>
          </w:tcPr>
          <w:p w14:paraId="277B2474" w14:textId="7CC8DADD" w:rsidR="0001657E" w:rsidRDefault="0001657E" w:rsidP="00E45A1B">
            <w:pPr>
              <w:spacing w:before="1" w:after="0" w:line="281" w:lineRule="auto"/>
              <w:ind w:left="102" w:right="231" w:firstLine="10"/>
              <w:rPr>
                <w:rFonts w:ascii="Arial" w:hAnsi="Arial" w:cs="Arial"/>
                <w:spacing w:val="-1"/>
              </w:rPr>
            </w:pPr>
            <w:r>
              <w:rPr>
                <w:rFonts w:ascii="Arial" w:hAnsi="Arial" w:cs="Arial"/>
                <w:spacing w:val="-1"/>
              </w:rPr>
              <w:t xml:space="preserve">Experience </w:t>
            </w:r>
            <w:r w:rsidR="009C3692">
              <w:rPr>
                <w:rFonts w:ascii="Arial" w:hAnsi="Arial" w:cs="Arial"/>
                <w:spacing w:val="-1"/>
              </w:rPr>
              <w:t>of supporting people with Mental health issues</w:t>
            </w:r>
          </w:p>
        </w:tc>
        <w:tc>
          <w:tcPr>
            <w:tcW w:w="1134" w:type="dxa"/>
            <w:tcBorders>
              <w:top w:val="single" w:sz="4" w:space="0" w:color="auto"/>
              <w:left w:val="single" w:sz="4" w:space="0" w:color="auto"/>
              <w:bottom w:val="single" w:sz="4" w:space="0" w:color="auto"/>
              <w:right w:val="single" w:sz="4" w:space="0" w:color="auto"/>
            </w:tcBorders>
          </w:tcPr>
          <w:p w14:paraId="3A32359B" w14:textId="15B386C2" w:rsidR="0001657E" w:rsidRPr="00224D27" w:rsidRDefault="003D7272" w:rsidP="00E45A1B">
            <w:pPr>
              <w:spacing w:after="0" w:line="240" w:lineRule="auto"/>
              <w:jc w:val="center"/>
              <w:rPr>
                <w:rFonts w:eastAsia="Arial"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333F4F61" w14:textId="6ABAA75D" w:rsidR="0001657E" w:rsidRPr="00224D27" w:rsidRDefault="0001657E"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1ED50E70" w14:textId="678D519C" w:rsidR="0001657E" w:rsidRDefault="00C74816" w:rsidP="00E45A1B">
            <w:pPr>
              <w:spacing w:before="100" w:beforeAutospacing="1" w:after="100" w:afterAutospacing="1" w:line="240" w:lineRule="auto"/>
              <w:jc w:val="both"/>
              <w:rPr>
                <w:rFonts w:eastAsia="Arial" w:cstheme="minorHAnsi"/>
                <w:w w:val="101"/>
              </w:rPr>
            </w:pPr>
            <w:r>
              <w:rPr>
                <w:rFonts w:eastAsia="Arial" w:cstheme="minorHAnsi"/>
                <w:w w:val="101"/>
              </w:rPr>
              <w:t>App</w:t>
            </w:r>
          </w:p>
        </w:tc>
      </w:tr>
      <w:tr w:rsidR="00657325" w:rsidRPr="00D65696" w14:paraId="45D06A11" w14:textId="77777777" w:rsidTr="00413313">
        <w:trPr>
          <w:trHeight w:hRule="exact" w:val="576"/>
        </w:trPr>
        <w:tc>
          <w:tcPr>
            <w:tcW w:w="1557" w:type="dxa"/>
            <w:vMerge/>
            <w:tcBorders>
              <w:left w:val="single" w:sz="5" w:space="0" w:color="67676B"/>
              <w:right w:val="single" w:sz="5" w:space="0" w:color="6B6B70"/>
            </w:tcBorders>
          </w:tcPr>
          <w:p w14:paraId="22C68845" w14:textId="77777777" w:rsidR="00657325" w:rsidRPr="00D65696" w:rsidRDefault="00657325" w:rsidP="00E45A1B">
            <w:pPr>
              <w:spacing w:before="42" w:after="0" w:line="240" w:lineRule="auto"/>
              <w:ind w:left="112" w:right="-20"/>
              <w:rPr>
                <w:rFonts w:eastAsia="Arial" w:cstheme="minorHAnsi"/>
              </w:rPr>
            </w:pPr>
          </w:p>
        </w:tc>
        <w:tc>
          <w:tcPr>
            <w:tcW w:w="4936" w:type="dxa"/>
            <w:tcBorders>
              <w:top w:val="single" w:sz="4" w:space="0" w:color="000000"/>
              <w:left w:val="single" w:sz="4" w:space="0" w:color="000000"/>
              <w:bottom w:val="single" w:sz="4" w:space="0" w:color="000000"/>
              <w:right w:val="single" w:sz="4" w:space="0" w:color="auto"/>
            </w:tcBorders>
          </w:tcPr>
          <w:p w14:paraId="35668BDE" w14:textId="77777777" w:rsidR="00657325" w:rsidRDefault="00657325" w:rsidP="00E45A1B">
            <w:pPr>
              <w:autoSpaceDE w:val="0"/>
              <w:autoSpaceDN w:val="0"/>
              <w:adjustRightInd w:val="0"/>
              <w:spacing w:after="0" w:line="250" w:lineRule="exact"/>
              <w:ind w:left="102" w:right="-20"/>
              <w:rPr>
                <w:rFonts w:ascii="Arial" w:hAnsi="Arial" w:cs="Arial"/>
              </w:rPr>
            </w:pPr>
            <w:r>
              <w:rPr>
                <w:rFonts w:ascii="Arial" w:hAnsi="Arial" w:cs="Arial"/>
                <w:spacing w:val="-1"/>
              </w:rPr>
              <w:t xml:space="preserve">Application of </w:t>
            </w:r>
            <w:r>
              <w:rPr>
                <w:rFonts w:ascii="Arial" w:hAnsi="Arial" w:cs="Arial"/>
              </w:rPr>
              <w:t>outcomes-based approaches to care and support</w:t>
            </w:r>
          </w:p>
          <w:p w14:paraId="3A10A475" w14:textId="77777777" w:rsidR="00657325" w:rsidRPr="00D65696" w:rsidRDefault="00657325" w:rsidP="00E45A1B">
            <w:pPr>
              <w:spacing w:before="1" w:after="0" w:line="281" w:lineRule="auto"/>
              <w:ind w:left="102" w:right="231" w:firstLine="10"/>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2B81EA0E" w14:textId="77777777" w:rsidR="00657325" w:rsidRPr="00224D27" w:rsidRDefault="00657325" w:rsidP="00E45A1B">
            <w:pPr>
              <w:spacing w:after="0" w:line="240" w:lineRule="auto"/>
              <w:jc w:val="center"/>
              <w:rPr>
                <w:rFonts w:eastAsia="Arial"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31FCF4DA"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504A19E6" w14:textId="1539F6E8" w:rsidR="00657325" w:rsidRPr="00D65696" w:rsidRDefault="00657325" w:rsidP="00E45A1B">
            <w:pPr>
              <w:spacing w:before="100" w:beforeAutospacing="1" w:after="100" w:afterAutospacing="1" w:line="240" w:lineRule="auto"/>
              <w:jc w:val="both"/>
              <w:rPr>
                <w:rFonts w:eastAsia="Arial" w:cstheme="minorHAnsi"/>
              </w:rPr>
            </w:pPr>
            <w:r>
              <w:rPr>
                <w:rFonts w:eastAsia="Arial" w:cstheme="minorHAnsi"/>
                <w:w w:val="101"/>
              </w:rPr>
              <w:t>App</w:t>
            </w:r>
            <w:r w:rsidRPr="00D65696">
              <w:rPr>
                <w:rFonts w:eastAsia="Arial" w:cstheme="minorHAnsi"/>
                <w:w w:val="101"/>
              </w:rPr>
              <w:t>/Int</w:t>
            </w:r>
            <w:r w:rsidR="00945E8B">
              <w:rPr>
                <w:rFonts w:eastAsia="Arial" w:cstheme="minorHAnsi"/>
                <w:w w:val="101"/>
              </w:rPr>
              <w:t>/Pres</w:t>
            </w:r>
          </w:p>
        </w:tc>
      </w:tr>
      <w:tr w:rsidR="00657325" w:rsidRPr="00D65696" w14:paraId="246E2821" w14:textId="77777777" w:rsidTr="00413313">
        <w:trPr>
          <w:trHeight w:hRule="exact" w:val="570"/>
        </w:trPr>
        <w:tc>
          <w:tcPr>
            <w:tcW w:w="1557" w:type="dxa"/>
            <w:vMerge/>
            <w:tcBorders>
              <w:left w:val="single" w:sz="5" w:space="0" w:color="67676B"/>
              <w:right w:val="single" w:sz="5" w:space="0" w:color="6B6B70"/>
            </w:tcBorders>
          </w:tcPr>
          <w:p w14:paraId="6781DC06" w14:textId="77777777" w:rsidR="00657325" w:rsidRPr="00D65696" w:rsidRDefault="00657325" w:rsidP="00E45A1B">
            <w:pPr>
              <w:rPr>
                <w:rFonts w:cstheme="minorHAnsi"/>
              </w:rPr>
            </w:pPr>
          </w:p>
        </w:tc>
        <w:tc>
          <w:tcPr>
            <w:tcW w:w="4936" w:type="dxa"/>
            <w:tcBorders>
              <w:top w:val="single" w:sz="4" w:space="0" w:color="000000"/>
              <w:left w:val="single" w:sz="4" w:space="0" w:color="000000"/>
              <w:bottom w:val="single" w:sz="4" w:space="0" w:color="000000"/>
              <w:right w:val="single" w:sz="4" w:space="0" w:color="auto"/>
            </w:tcBorders>
          </w:tcPr>
          <w:p w14:paraId="7BE2C7D0" w14:textId="1885422C" w:rsidR="00657325" w:rsidRDefault="00657325" w:rsidP="00E45A1B">
            <w:pPr>
              <w:autoSpaceDE w:val="0"/>
              <w:autoSpaceDN w:val="0"/>
              <w:adjustRightInd w:val="0"/>
              <w:spacing w:after="0" w:line="277" w:lineRule="auto"/>
              <w:ind w:left="102" w:right="531"/>
              <w:rPr>
                <w:rFonts w:ascii="Arial" w:hAnsi="Arial" w:cs="Arial"/>
              </w:rPr>
            </w:pPr>
            <w:r>
              <w:rPr>
                <w:rFonts w:ascii="Arial" w:hAnsi="Arial" w:cs="Arial"/>
                <w:spacing w:val="-1"/>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with at-risk individuals </w:t>
            </w:r>
            <w:r>
              <w:rPr>
                <w:rFonts w:ascii="Arial" w:hAnsi="Arial" w:cs="Arial"/>
                <w:spacing w:val="-1"/>
              </w:rPr>
              <w:t>i</w:t>
            </w:r>
            <w:r>
              <w:rPr>
                <w:rFonts w:ascii="Arial" w:hAnsi="Arial" w:cs="Arial"/>
              </w:rPr>
              <w:t>n</w:t>
            </w:r>
            <w:r>
              <w:rPr>
                <w:rFonts w:ascii="Arial" w:hAnsi="Arial" w:cs="Arial"/>
                <w:spacing w:val="1"/>
              </w:rPr>
              <w:t xml:space="preserve"> a</w:t>
            </w:r>
            <w:r>
              <w:rPr>
                <w:rFonts w:ascii="Arial" w:hAnsi="Arial" w:cs="Arial"/>
                <w:spacing w:val="2"/>
              </w:rPr>
              <w:t xml:space="preserve"> health or </w:t>
            </w:r>
            <w:r>
              <w:rPr>
                <w:rFonts w:ascii="Arial" w:hAnsi="Arial" w:cs="Arial"/>
              </w:rPr>
              <w:t>soc</w:t>
            </w:r>
            <w:r>
              <w:rPr>
                <w:rFonts w:ascii="Arial" w:hAnsi="Arial" w:cs="Arial"/>
                <w:spacing w:val="-1"/>
              </w:rPr>
              <w:t>i</w:t>
            </w:r>
            <w:r>
              <w:rPr>
                <w:rFonts w:ascii="Arial" w:hAnsi="Arial" w:cs="Arial"/>
              </w:rPr>
              <w:t>al c</w:t>
            </w:r>
            <w:r>
              <w:rPr>
                <w:rFonts w:ascii="Arial" w:hAnsi="Arial" w:cs="Arial"/>
                <w:spacing w:val="-3"/>
              </w:rPr>
              <w:t>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rPr>
              <w:t>type role</w:t>
            </w:r>
          </w:p>
          <w:p w14:paraId="46187D82" w14:textId="77777777" w:rsidR="00657325" w:rsidRPr="00D65696" w:rsidRDefault="00657325" w:rsidP="00E45A1B">
            <w:pPr>
              <w:spacing w:before="42" w:after="0" w:line="240" w:lineRule="auto"/>
              <w:ind w:left="102" w:right="-20"/>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3493C350" w14:textId="77777777" w:rsidR="00657325" w:rsidRPr="00224D27" w:rsidRDefault="00657325" w:rsidP="00E45A1B">
            <w:pPr>
              <w:spacing w:after="0" w:line="240" w:lineRule="auto"/>
              <w:jc w:val="center"/>
              <w:rPr>
                <w:rFonts w:eastAsia="Arial"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23B89ACC"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7C174991" w14:textId="77777777" w:rsidR="00657325" w:rsidRPr="00D65696" w:rsidRDefault="00657325" w:rsidP="00E45A1B">
            <w:pPr>
              <w:spacing w:before="100" w:beforeAutospacing="1" w:after="100" w:afterAutospacing="1" w:line="224" w:lineRule="exact"/>
              <w:jc w:val="both"/>
              <w:rPr>
                <w:rFonts w:eastAsia="Arial" w:cstheme="minorHAnsi"/>
              </w:rPr>
            </w:pPr>
            <w:r>
              <w:rPr>
                <w:rFonts w:eastAsia="Arial" w:cstheme="minorHAnsi"/>
                <w:w w:val="103"/>
              </w:rPr>
              <w:t>App</w:t>
            </w:r>
            <w:r w:rsidRPr="00D65696">
              <w:rPr>
                <w:rFonts w:eastAsia="Arial" w:cstheme="minorHAnsi"/>
                <w:w w:val="103"/>
              </w:rPr>
              <w:t>/lnt</w:t>
            </w:r>
          </w:p>
        </w:tc>
      </w:tr>
      <w:tr w:rsidR="00657325" w:rsidRPr="00D65696" w14:paraId="59F2398C" w14:textId="77777777" w:rsidTr="00413313">
        <w:trPr>
          <w:trHeight w:hRule="exact" w:val="562"/>
        </w:trPr>
        <w:tc>
          <w:tcPr>
            <w:tcW w:w="1557" w:type="dxa"/>
            <w:vMerge w:val="restart"/>
            <w:tcBorders>
              <w:top w:val="single" w:sz="3" w:space="0" w:color="6B7074"/>
              <w:left w:val="single" w:sz="5" w:space="0" w:color="67676B"/>
              <w:right w:val="single" w:sz="6" w:space="0" w:color="6B6B70"/>
            </w:tcBorders>
          </w:tcPr>
          <w:p w14:paraId="3106358F" w14:textId="77777777" w:rsidR="00657325" w:rsidRPr="00D65696" w:rsidRDefault="00657325" w:rsidP="00E45A1B">
            <w:pPr>
              <w:spacing w:before="3" w:after="0" w:line="240" w:lineRule="auto"/>
              <w:ind w:left="112" w:right="-20"/>
              <w:rPr>
                <w:rFonts w:eastAsia="Arial" w:cstheme="minorHAnsi"/>
              </w:rPr>
            </w:pPr>
            <w:r w:rsidRPr="00D65696">
              <w:rPr>
                <w:rFonts w:eastAsia="Arial" w:cstheme="minorHAnsi"/>
                <w:w w:val="101"/>
              </w:rPr>
              <w:t>Skills</w:t>
            </w:r>
          </w:p>
        </w:tc>
        <w:tc>
          <w:tcPr>
            <w:tcW w:w="4936" w:type="dxa"/>
            <w:tcBorders>
              <w:top w:val="single" w:sz="4" w:space="0" w:color="000000"/>
              <w:left w:val="single" w:sz="4" w:space="0" w:color="000000"/>
              <w:bottom w:val="single" w:sz="4" w:space="0" w:color="000000"/>
              <w:right w:val="single" w:sz="4" w:space="0" w:color="auto"/>
            </w:tcBorders>
          </w:tcPr>
          <w:p w14:paraId="27BCC680" w14:textId="49BD4BC5" w:rsidR="00657325" w:rsidRPr="00D65696" w:rsidRDefault="00657325" w:rsidP="00F81B1F">
            <w:pPr>
              <w:autoSpaceDE w:val="0"/>
              <w:autoSpaceDN w:val="0"/>
              <w:adjustRightInd w:val="0"/>
              <w:spacing w:after="0" w:line="250" w:lineRule="exact"/>
              <w:ind w:left="102" w:right="-20"/>
              <w:rPr>
                <w:rFonts w:eastAsia="Arial" w:cstheme="minorHAnsi"/>
              </w:rPr>
            </w:pPr>
            <w:r>
              <w:rPr>
                <w:rFonts w:ascii="Arial" w:hAnsi="Arial" w:cs="Arial"/>
                <w:spacing w:val="1"/>
              </w:rPr>
              <w:t xml:space="preserve">Carrying </w:t>
            </w:r>
            <w:r w:rsidR="00F81B1F">
              <w:rPr>
                <w:rFonts w:ascii="Arial" w:hAnsi="Arial" w:cs="Arial"/>
                <w:spacing w:val="1"/>
              </w:rPr>
              <w:t>out screening and triage functions</w:t>
            </w:r>
          </w:p>
        </w:tc>
        <w:tc>
          <w:tcPr>
            <w:tcW w:w="1134" w:type="dxa"/>
            <w:tcBorders>
              <w:top w:val="single" w:sz="4" w:space="0" w:color="auto"/>
              <w:left w:val="single" w:sz="4" w:space="0" w:color="auto"/>
              <w:bottom w:val="single" w:sz="4" w:space="0" w:color="auto"/>
              <w:right w:val="single" w:sz="4" w:space="0" w:color="auto"/>
            </w:tcBorders>
          </w:tcPr>
          <w:p w14:paraId="1017ECD4" w14:textId="77777777" w:rsidR="00657325" w:rsidRPr="00224D27" w:rsidRDefault="00657325" w:rsidP="00E45A1B">
            <w:pPr>
              <w:spacing w:after="0" w:line="240" w:lineRule="auto"/>
              <w:jc w:val="center"/>
              <w:rPr>
                <w:rFonts w:eastAsia="Arial"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0E529B5"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727DAA11" w14:textId="77777777" w:rsidR="00657325" w:rsidRPr="00D65696" w:rsidRDefault="00657325" w:rsidP="00E45A1B">
            <w:pPr>
              <w:spacing w:before="100" w:beforeAutospacing="1" w:after="100" w:afterAutospacing="1" w:line="240" w:lineRule="auto"/>
              <w:jc w:val="both"/>
              <w:rPr>
                <w:rFonts w:eastAsia="Arial" w:cstheme="minorHAnsi"/>
              </w:rPr>
            </w:pPr>
            <w:r>
              <w:rPr>
                <w:rFonts w:eastAsia="Arial" w:cstheme="minorHAnsi"/>
              </w:rPr>
              <w:t>App/Int</w:t>
            </w:r>
          </w:p>
        </w:tc>
      </w:tr>
      <w:tr w:rsidR="00657325" w:rsidRPr="00D65696" w14:paraId="405769E2" w14:textId="77777777" w:rsidTr="00413313">
        <w:trPr>
          <w:trHeight w:hRule="exact" w:val="416"/>
        </w:trPr>
        <w:tc>
          <w:tcPr>
            <w:tcW w:w="1557" w:type="dxa"/>
            <w:vMerge/>
            <w:tcBorders>
              <w:left w:val="single" w:sz="5" w:space="0" w:color="67676B"/>
              <w:right w:val="single" w:sz="6" w:space="0" w:color="6B6B70"/>
            </w:tcBorders>
          </w:tcPr>
          <w:p w14:paraId="3C96A07A" w14:textId="77777777" w:rsidR="00657325" w:rsidRPr="00D65696" w:rsidRDefault="00657325" w:rsidP="00E45A1B">
            <w:pPr>
              <w:spacing w:before="3" w:after="0" w:line="240" w:lineRule="auto"/>
              <w:ind w:left="112" w:right="-20"/>
              <w:rPr>
                <w:rFonts w:eastAsia="Arial" w:cstheme="minorHAnsi"/>
                <w:w w:val="101"/>
              </w:rPr>
            </w:pPr>
          </w:p>
        </w:tc>
        <w:tc>
          <w:tcPr>
            <w:tcW w:w="4936" w:type="dxa"/>
            <w:tcBorders>
              <w:top w:val="single" w:sz="4" w:space="0" w:color="000000"/>
              <w:left w:val="single" w:sz="4" w:space="0" w:color="000000"/>
              <w:bottom w:val="single" w:sz="4" w:space="0" w:color="000000"/>
              <w:right w:val="single" w:sz="4" w:space="0" w:color="auto"/>
            </w:tcBorders>
          </w:tcPr>
          <w:p w14:paraId="79974262" w14:textId="77777777" w:rsidR="00657325" w:rsidRDefault="00657325" w:rsidP="00E45A1B">
            <w:pPr>
              <w:autoSpaceDE w:val="0"/>
              <w:autoSpaceDN w:val="0"/>
              <w:adjustRightInd w:val="0"/>
              <w:spacing w:after="0" w:line="250" w:lineRule="exact"/>
              <w:ind w:left="102" w:right="-20"/>
              <w:rPr>
                <w:rFonts w:ascii="Arial" w:hAnsi="Arial" w:cs="Arial"/>
              </w:rPr>
            </w:pPr>
            <w:r>
              <w:rPr>
                <w:rFonts w:ascii="Arial" w:hAnsi="Arial" w:cs="Arial"/>
                <w:spacing w:val="1"/>
              </w:rPr>
              <w:t>Using IT based case management systems</w:t>
            </w:r>
          </w:p>
          <w:p w14:paraId="3ADA902E" w14:textId="77777777" w:rsidR="00657325" w:rsidRPr="00D65696" w:rsidRDefault="00657325" w:rsidP="00E45A1B">
            <w:pPr>
              <w:spacing w:before="3" w:after="0" w:line="284" w:lineRule="auto"/>
              <w:ind w:left="102" w:right="366"/>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6DDA01CF" w14:textId="77777777" w:rsidR="00657325" w:rsidRPr="00224D27" w:rsidRDefault="00657325" w:rsidP="00E45A1B">
            <w:pPr>
              <w:spacing w:after="0" w:line="240" w:lineRule="auto"/>
              <w:jc w:val="center"/>
              <w:rPr>
                <w:rFonts w:eastAsia="Arial"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5F845EE1"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7438C12A" w14:textId="77777777" w:rsidR="00657325" w:rsidRPr="00D65696" w:rsidRDefault="00657325" w:rsidP="00E45A1B">
            <w:pPr>
              <w:spacing w:before="100" w:beforeAutospacing="1" w:after="100" w:afterAutospacing="1" w:line="240" w:lineRule="auto"/>
              <w:jc w:val="both"/>
              <w:rPr>
                <w:rFonts w:eastAsia="Arial" w:cstheme="minorHAnsi"/>
                <w:w w:val="101"/>
              </w:rPr>
            </w:pPr>
            <w:r>
              <w:rPr>
                <w:rFonts w:eastAsia="Arial" w:cstheme="minorHAnsi"/>
                <w:w w:val="101"/>
              </w:rPr>
              <w:t>App/Int</w:t>
            </w:r>
          </w:p>
        </w:tc>
      </w:tr>
      <w:tr w:rsidR="00657325" w:rsidRPr="00D65696" w14:paraId="50ED2DAC" w14:textId="77777777" w:rsidTr="00413313">
        <w:trPr>
          <w:trHeight w:hRule="exact" w:val="937"/>
        </w:trPr>
        <w:tc>
          <w:tcPr>
            <w:tcW w:w="1557" w:type="dxa"/>
            <w:vMerge/>
            <w:tcBorders>
              <w:left w:val="single" w:sz="5" w:space="0" w:color="67676B"/>
              <w:right w:val="single" w:sz="6" w:space="0" w:color="6B6B70"/>
            </w:tcBorders>
          </w:tcPr>
          <w:p w14:paraId="7485E63B" w14:textId="77777777" w:rsidR="00657325" w:rsidRPr="00D65696" w:rsidRDefault="00657325" w:rsidP="00E45A1B">
            <w:pPr>
              <w:spacing w:before="3" w:after="0" w:line="240" w:lineRule="auto"/>
              <w:ind w:left="112" w:right="-20"/>
              <w:rPr>
                <w:rFonts w:eastAsia="Arial" w:cstheme="minorHAnsi"/>
                <w:w w:val="101"/>
              </w:rPr>
            </w:pPr>
          </w:p>
        </w:tc>
        <w:tc>
          <w:tcPr>
            <w:tcW w:w="4936" w:type="dxa"/>
            <w:tcBorders>
              <w:top w:val="single" w:sz="4" w:space="0" w:color="000000"/>
              <w:left w:val="single" w:sz="4" w:space="0" w:color="000000"/>
              <w:bottom w:val="single" w:sz="4" w:space="0" w:color="000000"/>
              <w:right w:val="single" w:sz="4" w:space="0" w:color="auto"/>
            </w:tcBorders>
          </w:tcPr>
          <w:p w14:paraId="4FDE4B30" w14:textId="7D0421CD" w:rsidR="00657325" w:rsidRDefault="00657325" w:rsidP="00E45A1B">
            <w:pPr>
              <w:autoSpaceDE w:val="0"/>
              <w:autoSpaceDN w:val="0"/>
              <w:adjustRightInd w:val="0"/>
              <w:spacing w:after="0" w:line="275" w:lineRule="auto"/>
              <w:ind w:left="102" w:right="373"/>
              <w:rPr>
                <w:rFonts w:ascii="Arial" w:hAnsi="Arial" w:cs="Arial"/>
              </w:rPr>
            </w:pPr>
            <w:r>
              <w:rPr>
                <w:rFonts w:ascii="Arial" w:hAnsi="Arial" w:cs="Arial"/>
                <w:spacing w:val="-1"/>
              </w:rPr>
              <w:t xml:space="preserve">Effective and confident </w:t>
            </w:r>
            <w:r>
              <w:rPr>
                <w:rFonts w:ascii="Arial" w:hAnsi="Arial" w:cs="Arial"/>
                <w:spacing w:val="-3"/>
              </w:rPr>
              <w:t>w</w:t>
            </w:r>
            <w:r>
              <w:rPr>
                <w:rFonts w:ascii="Arial" w:hAnsi="Arial" w:cs="Arial"/>
                <w:spacing w:val="1"/>
              </w:rPr>
              <w:t>r</w:t>
            </w:r>
            <w:r>
              <w:rPr>
                <w:rFonts w:ascii="Arial" w:hAnsi="Arial" w:cs="Arial"/>
                <w:spacing w:val="-1"/>
              </w:rPr>
              <w:t>i</w:t>
            </w:r>
            <w:r>
              <w:rPr>
                <w:rFonts w:ascii="Arial" w:hAnsi="Arial" w:cs="Arial"/>
                <w:spacing w:val="1"/>
              </w:rPr>
              <w:t>tt</w:t>
            </w:r>
            <w:r>
              <w:rPr>
                <w:rFonts w:ascii="Arial" w:hAnsi="Arial" w:cs="Arial"/>
              </w:rPr>
              <w:t>en</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spacing w:val="-2"/>
              </w:rPr>
              <w:t>v</w:t>
            </w:r>
            <w:r>
              <w:rPr>
                <w:rFonts w:ascii="Arial" w:hAnsi="Arial" w:cs="Arial"/>
              </w:rPr>
              <w:t>e</w:t>
            </w:r>
            <w:r>
              <w:rPr>
                <w:rFonts w:ascii="Arial" w:hAnsi="Arial" w:cs="Arial"/>
                <w:spacing w:val="1"/>
              </w:rPr>
              <w:t>r</w:t>
            </w:r>
            <w:r>
              <w:rPr>
                <w:rFonts w:ascii="Arial" w:hAnsi="Arial" w:cs="Arial"/>
              </w:rPr>
              <w:t>bal co</w:t>
            </w:r>
            <w:r>
              <w:rPr>
                <w:rFonts w:ascii="Arial" w:hAnsi="Arial" w:cs="Arial"/>
                <w:spacing w:val="1"/>
              </w:rPr>
              <w:t>mm</w:t>
            </w:r>
            <w:r>
              <w:rPr>
                <w:rFonts w:ascii="Arial" w:hAnsi="Arial" w:cs="Arial"/>
              </w:rPr>
              <w:t>un</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1"/>
              </w:rPr>
              <w:t xml:space="preserve"> to wide range of </w:t>
            </w:r>
            <w:r w:rsidR="003D7272">
              <w:rPr>
                <w:rFonts w:ascii="Arial" w:hAnsi="Arial" w:cs="Arial"/>
                <w:spacing w:val="-1"/>
              </w:rPr>
              <w:t>Service User</w:t>
            </w:r>
            <w:r>
              <w:rPr>
                <w:rFonts w:ascii="Arial" w:hAnsi="Arial" w:cs="Arial"/>
                <w:spacing w:val="-1"/>
              </w:rPr>
              <w:t xml:space="preserve"> and practitioner audiences</w:t>
            </w:r>
          </w:p>
          <w:p w14:paraId="1DF73DB1" w14:textId="77777777" w:rsidR="00657325" w:rsidRPr="00D65696" w:rsidRDefault="00657325" w:rsidP="00E45A1B">
            <w:pPr>
              <w:spacing w:before="3" w:after="0" w:line="284" w:lineRule="auto"/>
              <w:ind w:left="102" w:right="366"/>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31066D31" w14:textId="77777777" w:rsidR="00657325" w:rsidRPr="00224D27" w:rsidRDefault="00657325" w:rsidP="00E45A1B">
            <w:pPr>
              <w:spacing w:after="0" w:line="240" w:lineRule="auto"/>
              <w:jc w:val="center"/>
              <w:rPr>
                <w:rFonts w:eastAsia="Arial" w:cstheme="minorHAnsi"/>
                <w:b/>
                <w:w w:val="168"/>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5E97CBFD"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007984ED" w14:textId="5E758569" w:rsidR="00657325" w:rsidRPr="00D65696" w:rsidRDefault="00657325" w:rsidP="00E45A1B">
            <w:pPr>
              <w:spacing w:before="100" w:beforeAutospacing="1" w:after="100" w:afterAutospacing="1" w:line="240" w:lineRule="auto"/>
              <w:jc w:val="both"/>
              <w:rPr>
                <w:rFonts w:eastAsia="Arial" w:cstheme="minorHAnsi"/>
                <w:w w:val="101"/>
              </w:rPr>
            </w:pPr>
            <w:r>
              <w:rPr>
                <w:rFonts w:eastAsia="Arial" w:cstheme="minorHAnsi"/>
                <w:w w:val="101"/>
              </w:rPr>
              <w:t>App/Int</w:t>
            </w:r>
          </w:p>
        </w:tc>
      </w:tr>
      <w:tr w:rsidR="00657325" w:rsidRPr="00D65696" w14:paraId="7D2C03FE" w14:textId="77777777" w:rsidTr="00413313">
        <w:trPr>
          <w:trHeight w:hRule="exact" w:val="634"/>
        </w:trPr>
        <w:tc>
          <w:tcPr>
            <w:tcW w:w="1557" w:type="dxa"/>
            <w:vMerge/>
            <w:tcBorders>
              <w:left w:val="single" w:sz="5" w:space="0" w:color="67676B"/>
              <w:right w:val="single" w:sz="6" w:space="0" w:color="6B6B70"/>
            </w:tcBorders>
          </w:tcPr>
          <w:p w14:paraId="35FDF475" w14:textId="77777777" w:rsidR="00657325" w:rsidRPr="00D65696" w:rsidRDefault="00657325" w:rsidP="00E45A1B">
            <w:pPr>
              <w:spacing w:before="3" w:after="0" w:line="240" w:lineRule="auto"/>
              <w:ind w:left="112" w:right="-20"/>
              <w:rPr>
                <w:rFonts w:eastAsia="Arial" w:cstheme="minorHAnsi"/>
                <w:w w:val="101"/>
              </w:rPr>
            </w:pPr>
          </w:p>
        </w:tc>
        <w:tc>
          <w:tcPr>
            <w:tcW w:w="4936" w:type="dxa"/>
            <w:tcBorders>
              <w:top w:val="single" w:sz="4" w:space="0" w:color="000000"/>
              <w:left w:val="single" w:sz="4" w:space="0" w:color="000000"/>
              <w:bottom w:val="single" w:sz="4" w:space="0" w:color="000000"/>
              <w:right w:val="single" w:sz="4" w:space="0" w:color="auto"/>
            </w:tcBorders>
          </w:tcPr>
          <w:p w14:paraId="6A97EAB1" w14:textId="677795EB" w:rsidR="00657325" w:rsidRDefault="00657325" w:rsidP="00E45A1B">
            <w:pPr>
              <w:autoSpaceDE w:val="0"/>
              <w:autoSpaceDN w:val="0"/>
              <w:adjustRightInd w:val="0"/>
              <w:spacing w:after="0" w:line="240" w:lineRule="auto"/>
              <w:ind w:left="102" w:right="-20"/>
              <w:rPr>
                <w:rFonts w:ascii="Arial" w:hAnsi="Arial" w:cs="Arial"/>
              </w:rPr>
            </w:pPr>
            <w:r>
              <w:rPr>
                <w:rFonts w:ascii="Arial" w:hAnsi="Arial" w:cs="Arial"/>
                <w:spacing w:val="-1"/>
              </w:rPr>
              <w:t xml:space="preserve">Identifying and resolving </w:t>
            </w:r>
            <w:r w:rsidR="003D7272">
              <w:rPr>
                <w:rFonts w:ascii="Arial" w:hAnsi="Arial" w:cs="Arial"/>
              </w:rPr>
              <w:t>Service User</w:t>
            </w:r>
            <w:r>
              <w:rPr>
                <w:rFonts w:ascii="Arial" w:hAnsi="Arial" w:cs="Arial"/>
              </w:rPr>
              <w:t xml:space="preserve"> issues sensitively within service and professional boundaries</w:t>
            </w:r>
          </w:p>
          <w:p w14:paraId="61137F5C" w14:textId="77777777" w:rsidR="00657325" w:rsidRPr="00D65696" w:rsidRDefault="00657325" w:rsidP="00E45A1B">
            <w:pPr>
              <w:spacing w:before="3" w:after="0" w:line="284" w:lineRule="auto"/>
              <w:ind w:left="102" w:right="366"/>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4409DE50" w14:textId="77777777" w:rsidR="00657325" w:rsidRPr="00224D27" w:rsidRDefault="00657325" w:rsidP="00E45A1B">
            <w:pPr>
              <w:spacing w:after="0" w:line="240" w:lineRule="auto"/>
              <w:jc w:val="center"/>
              <w:rPr>
                <w:rFonts w:eastAsia="Arial" w:cstheme="minorHAnsi"/>
                <w:b/>
                <w:w w:val="168"/>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49A2807F"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7A287561" w14:textId="300D4978" w:rsidR="00657325" w:rsidRPr="00D65696" w:rsidRDefault="00657325" w:rsidP="00E45A1B">
            <w:pPr>
              <w:spacing w:before="100" w:beforeAutospacing="1" w:after="100" w:afterAutospacing="1" w:line="240" w:lineRule="auto"/>
              <w:jc w:val="both"/>
              <w:rPr>
                <w:rFonts w:eastAsia="Arial" w:cstheme="minorHAnsi"/>
                <w:w w:val="101"/>
              </w:rPr>
            </w:pPr>
            <w:r>
              <w:rPr>
                <w:rFonts w:eastAsia="Arial" w:cstheme="minorHAnsi"/>
                <w:w w:val="101"/>
              </w:rPr>
              <w:t>App/Int</w:t>
            </w:r>
            <w:r w:rsidR="00174B96">
              <w:rPr>
                <w:rFonts w:eastAsia="Arial" w:cstheme="minorHAnsi"/>
                <w:w w:val="101"/>
              </w:rPr>
              <w:t>/Pres</w:t>
            </w:r>
          </w:p>
        </w:tc>
      </w:tr>
      <w:tr w:rsidR="00657325" w:rsidRPr="00D65696" w14:paraId="137CD35A" w14:textId="77777777" w:rsidTr="00413313">
        <w:trPr>
          <w:trHeight w:hRule="exact" w:val="572"/>
        </w:trPr>
        <w:tc>
          <w:tcPr>
            <w:tcW w:w="1557" w:type="dxa"/>
            <w:vMerge/>
            <w:tcBorders>
              <w:left w:val="single" w:sz="5" w:space="0" w:color="67676B"/>
              <w:right w:val="single" w:sz="6" w:space="0" w:color="6B6B70"/>
            </w:tcBorders>
          </w:tcPr>
          <w:p w14:paraId="1CA22DEC" w14:textId="77777777" w:rsidR="00657325" w:rsidRPr="00D65696" w:rsidRDefault="00657325" w:rsidP="00E45A1B">
            <w:pPr>
              <w:rPr>
                <w:rFonts w:cstheme="minorHAnsi"/>
              </w:rPr>
            </w:pPr>
          </w:p>
        </w:tc>
        <w:tc>
          <w:tcPr>
            <w:tcW w:w="4936" w:type="dxa"/>
            <w:tcBorders>
              <w:top w:val="single" w:sz="4" w:space="0" w:color="000000"/>
              <w:left w:val="single" w:sz="6" w:space="0" w:color="6B6B70"/>
              <w:bottom w:val="single" w:sz="4" w:space="0" w:color="000000"/>
              <w:right w:val="single" w:sz="4" w:space="0" w:color="auto"/>
            </w:tcBorders>
          </w:tcPr>
          <w:p w14:paraId="14C879F3" w14:textId="77777777" w:rsidR="00657325" w:rsidRDefault="00657325" w:rsidP="00E45A1B">
            <w:pPr>
              <w:autoSpaceDE w:val="0"/>
              <w:autoSpaceDN w:val="0"/>
              <w:adjustRightInd w:val="0"/>
              <w:spacing w:after="0" w:line="240" w:lineRule="auto"/>
              <w:ind w:left="102" w:right="-20"/>
              <w:rPr>
                <w:rFonts w:ascii="Arial" w:hAnsi="Arial" w:cs="Arial"/>
              </w:rPr>
            </w:pPr>
            <w:r>
              <w:rPr>
                <w:rFonts w:ascii="Arial" w:hAnsi="Arial" w:cs="Arial"/>
                <w:spacing w:val="-1"/>
              </w:rPr>
              <w:t>Able to build supportive and trusted working relationships</w:t>
            </w:r>
          </w:p>
          <w:p w14:paraId="69FB1021" w14:textId="77777777" w:rsidR="00657325" w:rsidRPr="00D65696" w:rsidRDefault="00657325" w:rsidP="00E45A1B">
            <w:pPr>
              <w:spacing w:before="37" w:after="0" w:line="240" w:lineRule="auto"/>
              <w:ind w:left="102" w:right="-20"/>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5FA6AC4F" w14:textId="77777777" w:rsidR="00657325" w:rsidRPr="00224D27" w:rsidRDefault="00657325" w:rsidP="00E45A1B">
            <w:pPr>
              <w:spacing w:after="0" w:line="240" w:lineRule="auto"/>
              <w:jc w:val="center"/>
              <w:rPr>
                <w:rFonts w:eastAsia="Times New Roman"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182D493D"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1C5F6A46" w14:textId="0F405AA7" w:rsidR="00657325" w:rsidRPr="00D65696" w:rsidRDefault="00657325" w:rsidP="00E45A1B">
            <w:pPr>
              <w:spacing w:before="100" w:beforeAutospacing="1" w:after="100" w:afterAutospacing="1" w:line="229" w:lineRule="exact"/>
              <w:jc w:val="both"/>
              <w:rPr>
                <w:rFonts w:eastAsia="Arial" w:cstheme="minorHAnsi"/>
              </w:rPr>
            </w:pPr>
            <w:r>
              <w:rPr>
                <w:rFonts w:eastAsia="Arial" w:cstheme="minorHAnsi"/>
              </w:rPr>
              <w:t>App/Int</w:t>
            </w:r>
          </w:p>
        </w:tc>
      </w:tr>
      <w:tr w:rsidR="00657325" w:rsidRPr="00D65696" w14:paraId="7FE6CE15" w14:textId="77777777" w:rsidTr="00413313">
        <w:trPr>
          <w:trHeight w:hRule="exact" w:val="424"/>
        </w:trPr>
        <w:tc>
          <w:tcPr>
            <w:tcW w:w="1557" w:type="dxa"/>
            <w:vMerge/>
            <w:tcBorders>
              <w:left w:val="single" w:sz="5" w:space="0" w:color="67676B"/>
              <w:right w:val="single" w:sz="6" w:space="0" w:color="6B6B70"/>
            </w:tcBorders>
          </w:tcPr>
          <w:p w14:paraId="36C4E7F5" w14:textId="77777777" w:rsidR="00657325" w:rsidRPr="00D65696" w:rsidRDefault="00657325" w:rsidP="00E45A1B">
            <w:pPr>
              <w:rPr>
                <w:rFonts w:cstheme="minorHAnsi"/>
              </w:rPr>
            </w:pPr>
          </w:p>
        </w:tc>
        <w:tc>
          <w:tcPr>
            <w:tcW w:w="4936" w:type="dxa"/>
            <w:tcBorders>
              <w:top w:val="single" w:sz="4" w:space="0" w:color="000000"/>
              <w:left w:val="single" w:sz="6" w:space="0" w:color="6B6B70"/>
              <w:bottom w:val="single" w:sz="4" w:space="0" w:color="000000"/>
              <w:right w:val="single" w:sz="4" w:space="0" w:color="auto"/>
            </w:tcBorders>
          </w:tcPr>
          <w:p w14:paraId="3B0367B0" w14:textId="77777777" w:rsidR="00657325" w:rsidRDefault="00657325" w:rsidP="00E45A1B">
            <w:pPr>
              <w:autoSpaceDE w:val="0"/>
              <w:autoSpaceDN w:val="0"/>
              <w:adjustRightInd w:val="0"/>
              <w:spacing w:after="0" w:line="277" w:lineRule="auto"/>
              <w:ind w:left="102" w:right="472"/>
              <w:rPr>
                <w:rFonts w:ascii="Arial" w:hAnsi="Arial" w:cs="Arial"/>
              </w:rPr>
            </w:pPr>
            <w:r>
              <w:rPr>
                <w:rFonts w:ascii="Arial" w:hAnsi="Arial" w:cs="Arial"/>
                <w:spacing w:val="-1"/>
              </w:rPr>
              <w:t>A</w:t>
            </w:r>
            <w:r>
              <w:rPr>
                <w:rFonts w:ascii="Arial" w:hAnsi="Arial" w:cs="Arial"/>
              </w:rPr>
              <w:t>b</w:t>
            </w:r>
            <w:r>
              <w:rPr>
                <w:rFonts w:ascii="Arial" w:hAnsi="Arial" w:cs="Arial"/>
                <w:spacing w:val="-1"/>
              </w:rPr>
              <w:t>l</w:t>
            </w:r>
            <w:r>
              <w:rPr>
                <w:rFonts w:ascii="Arial" w:hAnsi="Arial" w:cs="Arial"/>
              </w:rPr>
              <w:t>e</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spacing w:val="-1"/>
              </w:rPr>
              <w:t>i</w:t>
            </w:r>
            <w:r>
              <w:rPr>
                <w:rFonts w:ascii="Arial" w:hAnsi="Arial" w:cs="Arial"/>
              </w:rPr>
              <w:t>o</w:t>
            </w:r>
            <w:r>
              <w:rPr>
                <w:rFonts w:ascii="Arial" w:hAnsi="Arial" w:cs="Arial"/>
                <w:spacing w:val="1"/>
              </w:rPr>
              <w:t>r</w:t>
            </w:r>
            <w:r>
              <w:rPr>
                <w:rFonts w:ascii="Arial" w:hAnsi="Arial" w:cs="Arial"/>
                <w:spacing w:val="-1"/>
              </w:rPr>
              <w:t>i</w:t>
            </w:r>
            <w:r>
              <w:rPr>
                <w:rFonts w:ascii="Arial" w:hAnsi="Arial" w:cs="Arial"/>
                <w:spacing w:val="1"/>
              </w:rPr>
              <w:t>t</w:t>
            </w:r>
            <w:r>
              <w:rPr>
                <w:rFonts w:ascii="Arial" w:hAnsi="Arial" w:cs="Arial"/>
                <w:spacing w:val="-1"/>
              </w:rPr>
              <w:t>i</w:t>
            </w:r>
            <w:r>
              <w:rPr>
                <w:rFonts w:ascii="Arial" w:hAnsi="Arial" w:cs="Arial"/>
              </w:rPr>
              <w:t>se</w:t>
            </w:r>
            <w:r>
              <w:rPr>
                <w:rFonts w:ascii="Arial" w:hAnsi="Arial" w:cs="Arial"/>
                <w:spacing w:val="1"/>
              </w:rPr>
              <w:t xml:space="preserve"> </w:t>
            </w:r>
            <w:r>
              <w:rPr>
                <w:rFonts w:ascii="Arial" w:hAnsi="Arial" w:cs="Arial"/>
              </w:rPr>
              <w:t>and</w:t>
            </w:r>
            <w:r>
              <w:rPr>
                <w:rFonts w:ascii="Arial" w:hAnsi="Arial" w:cs="Arial"/>
                <w:spacing w:val="-2"/>
              </w:rPr>
              <w:t xml:space="preserve"> </w:t>
            </w:r>
            <w:r>
              <w:rPr>
                <w:rFonts w:ascii="Arial" w:hAnsi="Arial" w:cs="Arial"/>
                <w:spacing w:val="1"/>
              </w:rPr>
              <w:t>m</w:t>
            </w:r>
            <w:r>
              <w:rPr>
                <w:rFonts w:ascii="Arial" w:hAnsi="Arial" w:cs="Arial"/>
                <w:spacing w:val="-3"/>
              </w:rPr>
              <w:t>a</w:t>
            </w:r>
            <w:r>
              <w:rPr>
                <w:rFonts w:ascii="Arial" w:hAnsi="Arial" w:cs="Arial"/>
              </w:rPr>
              <w:t>na</w:t>
            </w:r>
            <w:r>
              <w:rPr>
                <w:rFonts w:ascii="Arial" w:hAnsi="Arial" w:cs="Arial"/>
                <w:spacing w:val="2"/>
              </w:rPr>
              <w:t>g</w:t>
            </w:r>
            <w:r>
              <w:rPr>
                <w:rFonts w:ascii="Arial" w:hAnsi="Arial" w:cs="Arial"/>
              </w:rPr>
              <w:t>e</w:t>
            </w:r>
            <w:r>
              <w:rPr>
                <w:rFonts w:ascii="Arial" w:hAnsi="Arial" w:cs="Arial"/>
                <w:spacing w:val="-2"/>
              </w:rPr>
              <w:t xml:space="preserve"> </w:t>
            </w:r>
            <w:r>
              <w:rPr>
                <w:rFonts w:ascii="Arial" w:hAnsi="Arial" w:cs="Arial"/>
              </w:rPr>
              <w:t>o</w:t>
            </w:r>
            <w:r>
              <w:rPr>
                <w:rFonts w:ascii="Arial" w:hAnsi="Arial" w:cs="Arial"/>
                <w:spacing w:val="-4"/>
              </w:rPr>
              <w:t>w</w:t>
            </w:r>
            <w:r>
              <w:rPr>
                <w:rFonts w:ascii="Arial" w:hAnsi="Arial" w:cs="Arial"/>
              </w:rPr>
              <w:t xml:space="preserve">n </w:t>
            </w:r>
            <w:r>
              <w:rPr>
                <w:rFonts w:ascii="Arial" w:hAnsi="Arial" w:cs="Arial"/>
                <w:spacing w:val="-4"/>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spacing w:val="-1"/>
              </w:rPr>
              <w:t>l</w:t>
            </w:r>
            <w:r>
              <w:rPr>
                <w:rFonts w:ascii="Arial" w:hAnsi="Arial" w:cs="Arial"/>
              </w:rPr>
              <w:t>oad</w:t>
            </w:r>
          </w:p>
          <w:p w14:paraId="0CADA1EF" w14:textId="77777777" w:rsidR="00657325" w:rsidRPr="00D65696" w:rsidRDefault="00657325" w:rsidP="00E45A1B">
            <w:pPr>
              <w:spacing w:before="42" w:after="0" w:line="240" w:lineRule="auto"/>
              <w:ind w:left="98" w:right="-20"/>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7C29FCE0" w14:textId="77777777" w:rsidR="00657325" w:rsidRPr="00224D27" w:rsidRDefault="00657325" w:rsidP="00E45A1B">
            <w:pPr>
              <w:spacing w:after="0" w:line="240" w:lineRule="auto"/>
              <w:jc w:val="center"/>
              <w:rPr>
                <w:rFonts w:eastAsia="Times New Roman"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71D72046"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64FE03DB" w14:textId="77777777" w:rsidR="00657325" w:rsidRPr="00D65696" w:rsidRDefault="00657325" w:rsidP="00E45A1B">
            <w:pPr>
              <w:spacing w:before="100" w:beforeAutospacing="1" w:after="100" w:afterAutospacing="1" w:line="229" w:lineRule="exact"/>
              <w:jc w:val="both"/>
              <w:rPr>
                <w:rFonts w:eastAsia="Arial" w:cstheme="minorHAnsi"/>
              </w:rPr>
            </w:pPr>
            <w:r>
              <w:rPr>
                <w:rFonts w:eastAsia="Arial" w:cstheme="minorHAnsi"/>
              </w:rPr>
              <w:t>App/Int</w:t>
            </w:r>
          </w:p>
        </w:tc>
      </w:tr>
      <w:tr w:rsidR="00657325" w:rsidRPr="00D65696" w14:paraId="65357F97" w14:textId="77777777" w:rsidTr="00413313">
        <w:trPr>
          <w:trHeight w:hRule="exact" w:val="699"/>
        </w:trPr>
        <w:tc>
          <w:tcPr>
            <w:tcW w:w="1557" w:type="dxa"/>
            <w:vMerge/>
            <w:tcBorders>
              <w:left w:val="single" w:sz="5" w:space="0" w:color="67676B"/>
              <w:right w:val="single" w:sz="6" w:space="0" w:color="6B6B70"/>
            </w:tcBorders>
          </w:tcPr>
          <w:p w14:paraId="547D008D" w14:textId="77777777" w:rsidR="00657325" w:rsidRPr="00D65696" w:rsidRDefault="00657325" w:rsidP="00E45A1B">
            <w:pPr>
              <w:rPr>
                <w:rFonts w:cstheme="minorHAnsi"/>
              </w:rPr>
            </w:pPr>
          </w:p>
        </w:tc>
        <w:tc>
          <w:tcPr>
            <w:tcW w:w="4936" w:type="dxa"/>
            <w:tcBorders>
              <w:top w:val="single" w:sz="5" w:space="0" w:color="747477"/>
              <w:left w:val="single" w:sz="6" w:space="0" w:color="6B6B70"/>
              <w:bottom w:val="single" w:sz="5" w:space="0" w:color="707477"/>
              <w:right w:val="single" w:sz="4" w:space="0" w:color="auto"/>
            </w:tcBorders>
          </w:tcPr>
          <w:p w14:paraId="5A8B040D" w14:textId="2288F7D0" w:rsidR="00657325" w:rsidRDefault="00657325" w:rsidP="00E45A1B">
            <w:pPr>
              <w:autoSpaceDE w:val="0"/>
              <w:autoSpaceDN w:val="0"/>
              <w:adjustRightInd w:val="0"/>
              <w:spacing w:after="0" w:line="275" w:lineRule="auto"/>
              <w:ind w:left="102" w:right="151"/>
              <w:rPr>
                <w:rFonts w:ascii="Arial" w:hAnsi="Arial" w:cs="Arial"/>
              </w:rPr>
            </w:pPr>
            <w:r>
              <w:rPr>
                <w:rFonts w:ascii="Arial" w:hAnsi="Arial" w:cs="Arial"/>
                <w:spacing w:val="-1"/>
              </w:rPr>
              <w:t>W</w:t>
            </w:r>
            <w:r>
              <w:rPr>
                <w:rFonts w:ascii="Arial" w:hAnsi="Arial" w:cs="Arial"/>
              </w:rPr>
              <w:t>o</w:t>
            </w:r>
            <w:r>
              <w:rPr>
                <w:rFonts w:ascii="Arial" w:hAnsi="Arial" w:cs="Arial"/>
                <w:spacing w:val="1"/>
              </w:rPr>
              <w:t>r</w:t>
            </w:r>
            <w:r>
              <w:rPr>
                <w:rFonts w:ascii="Arial" w:hAnsi="Arial" w:cs="Arial"/>
                <w:spacing w:val="2"/>
              </w:rPr>
              <w:t>k</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1"/>
              </w:rPr>
              <w:t xml:space="preserve"> </w:t>
            </w:r>
            <w:r w:rsidR="0077684B">
              <w:rPr>
                <w:rFonts w:ascii="Arial" w:hAnsi="Arial" w:cs="Arial"/>
                <w:spacing w:val="1"/>
              </w:rPr>
              <w:t>flexibly</w:t>
            </w:r>
            <w:r w:rsidR="00825A47">
              <w:rPr>
                <w:rFonts w:ascii="Arial" w:hAnsi="Arial" w:cs="Arial"/>
                <w:spacing w:val="1"/>
              </w:rPr>
              <w:t xml:space="preserve"> </w:t>
            </w:r>
            <w:r>
              <w:rPr>
                <w:rFonts w:ascii="Arial" w:hAnsi="Arial" w:cs="Arial"/>
                <w:spacing w:val="-4"/>
              </w:rPr>
              <w:t>w</w:t>
            </w:r>
            <w:r>
              <w:rPr>
                <w:rFonts w:ascii="Arial" w:hAnsi="Arial" w:cs="Arial"/>
                <w:spacing w:val="1"/>
              </w:rPr>
              <w:t>it</w:t>
            </w:r>
            <w:r>
              <w:rPr>
                <w:rFonts w:ascii="Arial" w:hAnsi="Arial" w:cs="Arial"/>
              </w:rPr>
              <w:t>h</w:t>
            </w:r>
            <w:r>
              <w:rPr>
                <w:rFonts w:ascii="Arial" w:hAnsi="Arial" w:cs="Arial"/>
                <w:spacing w:val="1"/>
              </w:rPr>
              <w:t xml:space="preserve"> </w:t>
            </w:r>
            <w:r>
              <w:rPr>
                <w:rFonts w:ascii="Arial" w:hAnsi="Arial" w:cs="Arial"/>
              </w:rPr>
              <w:t>peop</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rPr>
              <w:t>on a</w:t>
            </w:r>
            <w:r>
              <w:rPr>
                <w:rFonts w:ascii="Arial" w:hAnsi="Arial" w:cs="Arial"/>
                <w:spacing w:val="1"/>
              </w:rPr>
              <w:t xml:space="preserve"> </w:t>
            </w:r>
            <w:r w:rsidR="00CD730C">
              <w:rPr>
                <w:rFonts w:ascii="Arial" w:hAnsi="Arial" w:cs="Arial"/>
              </w:rPr>
              <w:t>one</w:t>
            </w:r>
            <w:r w:rsidR="00CD730C">
              <w:rPr>
                <w:rFonts w:ascii="Arial" w:hAnsi="Arial" w:cs="Arial"/>
                <w:spacing w:val="-2"/>
              </w:rPr>
              <w:t>-to-one</w:t>
            </w:r>
            <w:r>
              <w:rPr>
                <w:rFonts w:ascii="Arial" w:hAnsi="Arial" w:cs="Arial"/>
              </w:rPr>
              <w:t xml:space="preserve"> basis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coach</w:t>
            </w:r>
            <w:r>
              <w:rPr>
                <w:rFonts w:ascii="Arial" w:hAnsi="Arial" w:cs="Arial"/>
                <w:spacing w:val="-3"/>
              </w:rPr>
              <w:t>i</w:t>
            </w:r>
            <w:r>
              <w:rPr>
                <w:rFonts w:ascii="Arial" w:hAnsi="Arial" w:cs="Arial"/>
              </w:rPr>
              <w:t>ng</w:t>
            </w:r>
            <w:r>
              <w:rPr>
                <w:rFonts w:ascii="Arial" w:hAnsi="Arial" w:cs="Arial"/>
                <w:spacing w:val="1"/>
              </w:rPr>
              <w:t xml:space="preserve"> r</w:t>
            </w:r>
            <w:r>
              <w:rPr>
                <w:rFonts w:ascii="Arial" w:hAnsi="Arial" w:cs="Arial"/>
              </w:rPr>
              <w:t>o</w:t>
            </w:r>
            <w:r>
              <w:rPr>
                <w:rFonts w:ascii="Arial" w:hAnsi="Arial" w:cs="Arial"/>
                <w:spacing w:val="-1"/>
              </w:rPr>
              <w:t>l</w:t>
            </w:r>
            <w:r>
              <w:rPr>
                <w:rFonts w:ascii="Arial" w:hAnsi="Arial" w:cs="Arial"/>
              </w:rPr>
              <w:t>e</w:t>
            </w:r>
          </w:p>
          <w:p w14:paraId="222756F8" w14:textId="77777777" w:rsidR="00657325" w:rsidRPr="00D65696" w:rsidRDefault="00657325" w:rsidP="00E45A1B">
            <w:pPr>
              <w:spacing w:before="37" w:after="0" w:line="240" w:lineRule="auto"/>
              <w:ind w:left="102" w:right="-20"/>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5A401F51" w14:textId="77777777" w:rsidR="00657325" w:rsidRPr="00224D27" w:rsidRDefault="00657325" w:rsidP="00E45A1B">
            <w:pPr>
              <w:spacing w:after="0" w:line="240" w:lineRule="auto"/>
              <w:jc w:val="center"/>
              <w:rPr>
                <w:rFonts w:eastAsia="Times New Roman" w:cstheme="minorHAnsi"/>
                <w:b/>
              </w:rPr>
            </w:pPr>
          </w:p>
        </w:tc>
        <w:tc>
          <w:tcPr>
            <w:tcW w:w="1134" w:type="dxa"/>
            <w:tcBorders>
              <w:top w:val="single" w:sz="4" w:space="0" w:color="auto"/>
              <w:left w:val="single" w:sz="4" w:space="0" w:color="auto"/>
              <w:bottom w:val="single" w:sz="4" w:space="0" w:color="auto"/>
              <w:right w:val="single" w:sz="4" w:space="0" w:color="auto"/>
            </w:tcBorders>
          </w:tcPr>
          <w:p w14:paraId="68FE3B3E" w14:textId="77777777" w:rsidR="00657325" w:rsidRPr="00224D27" w:rsidRDefault="00657325" w:rsidP="00E45A1B">
            <w:pPr>
              <w:spacing w:after="0" w:line="240" w:lineRule="auto"/>
              <w:jc w:val="center"/>
              <w:rPr>
                <w:rFonts w:cstheme="minorHAnsi"/>
                <w:b/>
              </w:rPr>
            </w:pPr>
            <w:r w:rsidRPr="00224D27">
              <w:rPr>
                <w:rFonts w:eastAsia="Arial" w:cstheme="minorHAnsi"/>
                <w:b/>
              </w:rPr>
              <w:sym w:font="Wingdings" w:char="F0FC"/>
            </w:r>
          </w:p>
        </w:tc>
        <w:tc>
          <w:tcPr>
            <w:tcW w:w="1701" w:type="dxa"/>
            <w:tcBorders>
              <w:top w:val="single" w:sz="4" w:space="0" w:color="auto"/>
              <w:left w:val="single" w:sz="4" w:space="0" w:color="auto"/>
              <w:bottom w:val="single" w:sz="4" w:space="0" w:color="auto"/>
              <w:right w:val="single" w:sz="4" w:space="0" w:color="auto"/>
            </w:tcBorders>
          </w:tcPr>
          <w:p w14:paraId="7C33AB09" w14:textId="77777777" w:rsidR="00657325" w:rsidRPr="00D65696" w:rsidRDefault="00657325" w:rsidP="00E45A1B">
            <w:pPr>
              <w:spacing w:before="100" w:beforeAutospacing="1" w:after="100" w:afterAutospacing="1" w:line="229" w:lineRule="exact"/>
              <w:jc w:val="both"/>
              <w:rPr>
                <w:rFonts w:eastAsia="Arial" w:cstheme="minorHAnsi"/>
              </w:rPr>
            </w:pPr>
            <w:r>
              <w:rPr>
                <w:rFonts w:eastAsia="Arial" w:cstheme="minorHAnsi"/>
              </w:rPr>
              <w:t>App/Int</w:t>
            </w:r>
          </w:p>
        </w:tc>
      </w:tr>
      <w:tr w:rsidR="00657325" w:rsidRPr="00D65696" w14:paraId="2E915A71" w14:textId="77777777" w:rsidTr="00413313">
        <w:trPr>
          <w:trHeight w:val="261"/>
        </w:trPr>
        <w:tc>
          <w:tcPr>
            <w:tcW w:w="1557" w:type="dxa"/>
            <w:vMerge/>
            <w:tcBorders>
              <w:left w:val="single" w:sz="5" w:space="0" w:color="67676B"/>
              <w:right w:val="single" w:sz="6" w:space="0" w:color="6B6B70"/>
            </w:tcBorders>
          </w:tcPr>
          <w:p w14:paraId="506C9F7E" w14:textId="77777777" w:rsidR="00657325" w:rsidRPr="00D65696" w:rsidRDefault="00657325" w:rsidP="00E45A1B">
            <w:pPr>
              <w:rPr>
                <w:rFonts w:cstheme="minorHAnsi"/>
              </w:rPr>
            </w:pPr>
          </w:p>
        </w:tc>
        <w:tc>
          <w:tcPr>
            <w:tcW w:w="4936" w:type="dxa"/>
            <w:tcBorders>
              <w:top w:val="single" w:sz="5" w:space="0" w:color="707477"/>
              <w:left w:val="single" w:sz="6" w:space="0" w:color="6B6B70"/>
              <w:bottom w:val="single" w:sz="5" w:space="0" w:color="747777"/>
              <w:right w:val="single" w:sz="4" w:space="0" w:color="auto"/>
            </w:tcBorders>
          </w:tcPr>
          <w:p w14:paraId="722F843B" w14:textId="77777777" w:rsidR="00657325" w:rsidRPr="00D65696" w:rsidRDefault="00657325" w:rsidP="00E45A1B">
            <w:pPr>
              <w:autoSpaceDE w:val="0"/>
              <w:autoSpaceDN w:val="0"/>
              <w:adjustRightInd w:val="0"/>
              <w:spacing w:after="0" w:line="275" w:lineRule="auto"/>
              <w:ind w:left="102" w:right="351"/>
              <w:rPr>
                <w:rFonts w:eastAsia="Arial" w:cstheme="minorHAnsi"/>
              </w:rPr>
            </w:pPr>
            <w:r>
              <w:rPr>
                <w:rFonts w:ascii="Arial" w:hAnsi="Arial" w:cs="Arial"/>
              </w:rPr>
              <w:t xml:space="preserve">Working as part of a multidisciplinary team </w:t>
            </w:r>
          </w:p>
        </w:tc>
        <w:tc>
          <w:tcPr>
            <w:tcW w:w="1134" w:type="dxa"/>
            <w:tcBorders>
              <w:top w:val="single" w:sz="4" w:space="0" w:color="auto"/>
              <w:left w:val="single" w:sz="4" w:space="0" w:color="auto"/>
              <w:bottom w:val="single" w:sz="4" w:space="0" w:color="auto"/>
              <w:right w:val="single" w:sz="4" w:space="0" w:color="auto"/>
            </w:tcBorders>
          </w:tcPr>
          <w:p w14:paraId="23F0B502" w14:textId="77777777" w:rsidR="00657325" w:rsidRPr="00224D27" w:rsidRDefault="00657325" w:rsidP="00E45A1B">
            <w:pPr>
              <w:spacing w:after="0" w:line="240" w:lineRule="auto"/>
              <w:jc w:val="center"/>
              <w:rPr>
                <w:rFonts w:eastAsia="Arial"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645CE504"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5ACABBBE" w14:textId="77777777" w:rsidR="00657325" w:rsidRPr="00D65696" w:rsidRDefault="00657325" w:rsidP="00E45A1B">
            <w:pPr>
              <w:spacing w:before="100" w:beforeAutospacing="1" w:after="100" w:afterAutospacing="1" w:line="229" w:lineRule="exact"/>
              <w:jc w:val="both"/>
              <w:rPr>
                <w:rFonts w:eastAsia="Arial" w:cstheme="minorHAnsi"/>
              </w:rPr>
            </w:pPr>
            <w:r>
              <w:rPr>
                <w:rFonts w:eastAsia="Arial" w:cstheme="minorHAnsi"/>
              </w:rPr>
              <w:t>App/Int/Pres</w:t>
            </w:r>
          </w:p>
        </w:tc>
      </w:tr>
      <w:tr w:rsidR="00657325" w:rsidRPr="00D65696" w14:paraId="7EC9160D" w14:textId="77777777" w:rsidTr="00413313">
        <w:trPr>
          <w:trHeight w:hRule="exact" w:val="630"/>
        </w:trPr>
        <w:tc>
          <w:tcPr>
            <w:tcW w:w="1557" w:type="dxa"/>
            <w:vMerge/>
            <w:tcBorders>
              <w:left w:val="single" w:sz="5" w:space="0" w:color="67676B"/>
              <w:bottom w:val="single" w:sz="5" w:space="0" w:color="747777"/>
              <w:right w:val="single" w:sz="6" w:space="0" w:color="6B6B70"/>
            </w:tcBorders>
          </w:tcPr>
          <w:p w14:paraId="1947628A" w14:textId="77777777" w:rsidR="00657325" w:rsidRPr="00D65696" w:rsidRDefault="00657325" w:rsidP="00E45A1B">
            <w:pPr>
              <w:rPr>
                <w:rFonts w:cstheme="minorHAnsi"/>
              </w:rPr>
            </w:pPr>
          </w:p>
        </w:tc>
        <w:tc>
          <w:tcPr>
            <w:tcW w:w="4936" w:type="dxa"/>
            <w:tcBorders>
              <w:top w:val="single" w:sz="5" w:space="0" w:color="707477"/>
              <w:left w:val="single" w:sz="6" w:space="0" w:color="6B6B70"/>
              <w:bottom w:val="single" w:sz="5" w:space="0" w:color="747777"/>
              <w:right w:val="single" w:sz="4" w:space="0" w:color="auto"/>
            </w:tcBorders>
          </w:tcPr>
          <w:p w14:paraId="629C1887" w14:textId="77777777" w:rsidR="00657325" w:rsidRDefault="00657325" w:rsidP="00E45A1B">
            <w:pPr>
              <w:autoSpaceDE w:val="0"/>
              <w:autoSpaceDN w:val="0"/>
              <w:adjustRightInd w:val="0"/>
              <w:spacing w:after="0" w:line="275" w:lineRule="auto"/>
              <w:ind w:left="102" w:right="351"/>
              <w:rPr>
                <w:rFonts w:ascii="Arial" w:hAnsi="Arial" w:cs="Arial"/>
              </w:rPr>
            </w:pPr>
            <w:r>
              <w:rPr>
                <w:rFonts w:ascii="Arial" w:hAnsi="Arial" w:cs="Arial"/>
              </w:rPr>
              <w:t xml:space="preserve">Personalised working using </w:t>
            </w:r>
            <w:r>
              <w:rPr>
                <w:rFonts w:ascii="Arial" w:hAnsi="Arial" w:cs="Arial"/>
                <w:spacing w:val="1"/>
              </w:rPr>
              <w:t>m</w:t>
            </w:r>
            <w:r>
              <w:rPr>
                <w:rFonts w:ascii="Arial" w:hAnsi="Arial" w:cs="Arial"/>
              </w:rPr>
              <w:t>o</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a</w:t>
            </w:r>
            <w:r>
              <w:rPr>
                <w:rFonts w:ascii="Arial" w:hAnsi="Arial" w:cs="Arial"/>
                <w:spacing w:val="1"/>
              </w:rPr>
              <w:t>t</w:t>
            </w:r>
            <w:r>
              <w:rPr>
                <w:rFonts w:ascii="Arial" w:hAnsi="Arial" w:cs="Arial"/>
                <w:spacing w:val="-1"/>
              </w:rPr>
              <w:t>i</w:t>
            </w:r>
            <w:r>
              <w:rPr>
                <w:rFonts w:ascii="Arial" w:hAnsi="Arial" w:cs="Arial"/>
              </w:rPr>
              <w:t xml:space="preserve">onal </w:t>
            </w:r>
            <w:r>
              <w:rPr>
                <w:rFonts w:ascii="Arial" w:hAnsi="Arial" w:cs="Arial"/>
                <w:spacing w:val="-1"/>
              </w:rPr>
              <w:t>i</w:t>
            </w:r>
            <w:r>
              <w:rPr>
                <w:rFonts w:ascii="Arial" w:hAnsi="Arial" w:cs="Arial"/>
              </w:rPr>
              <w:t>n</w:t>
            </w:r>
            <w:r>
              <w:rPr>
                <w:rFonts w:ascii="Arial" w:hAnsi="Arial" w:cs="Arial"/>
                <w:spacing w:val="1"/>
              </w:rPr>
              <w:t>t</w:t>
            </w:r>
            <w:r>
              <w:rPr>
                <w:rFonts w:ascii="Arial" w:hAnsi="Arial" w:cs="Arial"/>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spacing w:val="2"/>
              </w:rPr>
              <w:t>e</w:t>
            </w:r>
            <w:r>
              <w:rPr>
                <w:rFonts w:ascii="Arial" w:hAnsi="Arial" w:cs="Arial"/>
                <w:spacing w:val="-4"/>
              </w:rPr>
              <w:t>w</w:t>
            </w:r>
            <w:r>
              <w:rPr>
                <w:rFonts w:ascii="Arial" w:hAnsi="Arial" w:cs="Arial"/>
                <w:spacing w:val="-1"/>
              </w:rPr>
              <w:t>i</w:t>
            </w:r>
            <w:r>
              <w:rPr>
                <w:rFonts w:ascii="Arial" w:hAnsi="Arial" w:cs="Arial"/>
              </w:rPr>
              <w:t>ng techniques</w:t>
            </w:r>
          </w:p>
          <w:p w14:paraId="1965EF6D" w14:textId="77777777" w:rsidR="00657325" w:rsidRDefault="00657325" w:rsidP="00E45A1B">
            <w:pPr>
              <w:autoSpaceDE w:val="0"/>
              <w:autoSpaceDN w:val="0"/>
              <w:adjustRightInd w:val="0"/>
              <w:spacing w:after="0" w:line="275" w:lineRule="auto"/>
              <w:ind w:left="102" w:right="351"/>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69EF027" w14:textId="77777777" w:rsidR="00657325" w:rsidRPr="00224D27" w:rsidRDefault="00657325" w:rsidP="00E45A1B">
            <w:pPr>
              <w:spacing w:after="0" w:line="240" w:lineRule="auto"/>
              <w:jc w:val="center"/>
              <w:rPr>
                <w:rFonts w:eastAsia="Arial" w:cstheme="minorHAnsi"/>
                <w:b/>
              </w:rPr>
            </w:pPr>
          </w:p>
        </w:tc>
        <w:tc>
          <w:tcPr>
            <w:tcW w:w="1134" w:type="dxa"/>
            <w:tcBorders>
              <w:top w:val="single" w:sz="4" w:space="0" w:color="auto"/>
              <w:left w:val="single" w:sz="4" w:space="0" w:color="auto"/>
              <w:bottom w:val="single" w:sz="4" w:space="0" w:color="auto"/>
              <w:right w:val="single" w:sz="4" w:space="0" w:color="auto"/>
            </w:tcBorders>
          </w:tcPr>
          <w:p w14:paraId="4A6FF3EA" w14:textId="77777777" w:rsidR="00657325" w:rsidRPr="00224D27" w:rsidRDefault="00657325" w:rsidP="00E45A1B">
            <w:pPr>
              <w:spacing w:after="0" w:line="240" w:lineRule="auto"/>
              <w:jc w:val="center"/>
              <w:rPr>
                <w:rFonts w:cstheme="minorHAnsi"/>
                <w:b/>
              </w:rPr>
            </w:pPr>
            <w:r w:rsidRPr="00224D27">
              <w:rPr>
                <w:rFonts w:eastAsia="Arial" w:cstheme="minorHAnsi"/>
                <w:b/>
              </w:rPr>
              <w:sym w:font="Wingdings" w:char="F0FC"/>
            </w:r>
          </w:p>
        </w:tc>
        <w:tc>
          <w:tcPr>
            <w:tcW w:w="1701" w:type="dxa"/>
            <w:tcBorders>
              <w:top w:val="single" w:sz="4" w:space="0" w:color="auto"/>
              <w:left w:val="single" w:sz="4" w:space="0" w:color="auto"/>
              <w:bottom w:val="single" w:sz="4" w:space="0" w:color="auto"/>
              <w:right w:val="single" w:sz="4" w:space="0" w:color="auto"/>
            </w:tcBorders>
          </w:tcPr>
          <w:p w14:paraId="43ED39A4" w14:textId="46B3C230" w:rsidR="00657325" w:rsidRPr="00D65696" w:rsidRDefault="00657325" w:rsidP="00E45A1B">
            <w:pPr>
              <w:spacing w:before="100" w:beforeAutospacing="1" w:after="100" w:afterAutospacing="1" w:line="229" w:lineRule="exact"/>
              <w:jc w:val="both"/>
              <w:rPr>
                <w:rFonts w:eastAsia="Arial" w:cstheme="minorHAnsi"/>
                <w:w w:val="101"/>
              </w:rPr>
            </w:pPr>
            <w:r>
              <w:rPr>
                <w:rFonts w:eastAsia="Arial" w:cstheme="minorHAnsi"/>
                <w:w w:val="101"/>
              </w:rPr>
              <w:t>App/Int</w:t>
            </w:r>
            <w:r w:rsidR="00174B96">
              <w:rPr>
                <w:rFonts w:eastAsia="Arial" w:cstheme="minorHAnsi"/>
                <w:w w:val="101"/>
              </w:rPr>
              <w:t>/Pres</w:t>
            </w:r>
          </w:p>
        </w:tc>
      </w:tr>
      <w:tr w:rsidR="00657325" w:rsidRPr="00D65696" w14:paraId="12FB553C" w14:textId="77777777" w:rsidTr="00413313">
        <w:trPr>
          <w:trHeight w:hRule="exact" w:val="638"/>
        </w:trPr>
        <w:tc>
          <w:tcPr>
            <w:tcW w:w="1557" w:type="dxa"/>
            <w:vMerge w:val="restart"/>
            <w:tcBorders>
              <w:top w:val="single" w:sz="5" w:space="0" w:color="747777"/>
              <w:left w:val="single" w:sz="5" w:space="0" w:color="67676B"/>
              <w:right w:val="single" w:sz="5" w:space="0" w:color="6B6B70"/>
            </w:tcBorders>
          </w:tcPr>
          <w:p w14:paraId="035FE9E3" w14:textId="77777777" w:rsidR="00657325" w:rsidRPr="00D65696" w:rsidRDefault="00657325" w:rsidP="00E45A1B">
            <w:pPr>
              <w:spacing w:after="0" w:line="229" w:lineRule="exact"/>
              <w:ind w:left="112" w:right="-20"/>
              <w:rPr>
                <w:rFonts w:eastAsia="Arial" w:cstheme="minorHAnsi"/>
              </w:rPr>
            </w:pPr>
            <w:r w:rsidRPr="00D65696">
              <w:rPr>
                <w:rFonts w:eastAsia="Arial" w:cstheme="minorHAnsi"/>
                <w:w w:val="102"/>
              </w:rPr>
              <w:t>Knowledge</w:t>
            </w:r>
          </w:p>
        </w:tc>
        <w:tc>
          <w:tcPr>
            <w:tcW w:w="4936" w:type="dxa"/>
            <w:tcBorders>
              <w:top w:val="single" w:sz="5" w:space="0" w:color="747777"/>
              <w:left w:val="single" w:sz="5" w:space="0" w:color="6B6B70"/>
              <w:bottom w:val="single" w:sz="5" w:space="0" w:color="707074"/>
              <w:right w:val="single" w:sz="4" w:space="0" w:color="auto"/>
            </w:tcBorders>
          </w:tcPr>
          <w:p w14:paraId="119C5201" w14:textId="77777777" w:rsidR="00657325" w:rsidRDefault="00657325" w:rsidP="00E45A1B">
            <w:pPr>
              <w:autoSpaceDE w:val="0"/>
              <w:autoSpaceDN w:val="0"/>
              <w:adjustRightInd w:val="0"/>
              <w:spacing w:after="0" w:line="250" w:lineRule="exact"/>
              <w:ind w:left="102" w:right="-20"/>
              <w:rPr>
                <w:rFonts w:ascii="Arial" w:hAnsi="Arial" w:cs="Arial"/>
                <w:spacing w:val="-4"/>
              </w:rPr>
            </w:pPr>
            <w:r>
              <w:rPr>
                <w:rFonts w:ascii="Arial" w:hAnsi="Arial" w:cs="Arial"/>
                <w:spacing w:val="-1"/>
              </w:rPr>
              <w:t>R</w:t>
            </w:r>
            <w:r>
              <w:rPr>
                <w:rFonts w:ascii="Arial" w:hAnsi="Arial" w:cs="Arial"/>
                <w:spacing w:val="2"/>
              </w:rPr>
              <w:t xml:space="preserve">elevant </w:t>
            </w:r>
            <w:r>
              <w:rPr>
                <w:rFonts w:ascii="Arial" w:hAnsi="Arial" w:cs="Arial"/>
                <w:spacing w:val="-2"/>
              </w:rPr>
              <w:t>v</w:t>
            </w:r>
            <w:r>
              <w:rPr>
                <w:rFonts w:ascii="Arial" w:hAnsi="Arial" w:cs="Arial"/>
              </w:rPr>
              <w:t>o</w:t>
            </w:r>
            <w:r>
              <w:rPr>
                <w:rFonts w:ascii="Arial" w:hAnsi="Arial" w:cs="Arial"/>
                <w:spacing w:val="-1"/>
              </w:rPr>
              <w:t>l</w:t>
            </w:r>
            <w:r>
              <w:rPr>
                <w:rFonts w:ascii="Arial" w:hAnsi="Arial" w:cs="Arial"/>
              </w:rPr>
              <w:t>un</w:t>
            </w:r>
            <w:r>
              <w:rPr>
                <w:rFonts w:ascii="Arial" w:hAnsi="Arial" w:cs="Arial"/>
                <w:spacing w:val="1"/>
              </w:rPr>
              <w:t>t</w:t>
            </w:r>
            <w:r>
              <w:rPr>
                <w:rFonts w:ascii="Arial" w:hAnsi="Arial" w:cs="Arial"/>
              </w:rPr>
              <w:t>a</w:t>
            </w:r>
            <w:r>
              <w:rPr>
                <w:rFonts w:ascii="Arial" w:hAnsi="Arial" w:cs="Arial"/>
                <w:spacing w:val="1"/>
              </w:rPr>
              <w:t>r</w:t>
            </w:r>
            <w:r>
              <w:rPr>
                <w:rFonts w:ascii="Arial" w:hAnsi="Arial" w:cs="Arial"/>
              </w:rPr>
              <w:t>y</w:t>
            </w:r>
            <w:r>
              <w:rPr>
                <w:rFonts w:ascii="Arial" w:hAnsi="Arial" w:cs="Arial"/>
                <w:spacing w:val="-4"/>
              </w:rPr>
              <w:t xml:space="preserve"> and community sector services</w:t>
            </w:r>
          </w:p>
          <w:p w14:paraId="3502AE1B" w14:textId="77777777" w:rsidR="00657325" w:rsidRDefault="00657325" w:rsidP="00E45A1B">
            <w:pPr>
              <w:autoSpaceDE w:val="0"/>
              <w:autoSpaceDN w:val="0"/>
              <w:adjustRightInd w:val="0"/>
              <w:spacing w:after="0" w:line="250" w:lineRule="exact"/>
              <w:ind w:left="102" w:right="-20"/>
              <w:rPr>
                <w:rFonts w:ascii="Arial" w:hAnsi="Arial" w:cs="Arial"/>
              </w:rPr>
            </w:pPr>
            <w:r>
              <w:rPr>
                <w:rFonts w:ascii="Arial" w:hAnsi="Arial" w:cs="Arial"/>
                <w:spacing w:val="-4"/>
              </w:rPr>
              <w:t xml:space="preserve">knowledge </w:t>
            </w:r>
          </w:p>
          <w:p w14:paraId="42DE0F0F" w14:textId="77777777" w:rsidR="00657325" w:rsidRPr="00D65696" w:rsidRDefault="00657325" w:rsidP="00E45A1B">
            <w:pPr>
              <w:spacing w:before="33" w:after="0" w:line="279" w:lineRule="auto"/>
              <w:ind w:left="98" w:right="670" w:firstLine="5"/>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5BF496B4" w14:textId="77777777" w:rsidR="00657325" w:rsidRPr="00224D27" w:rsidRDefault="00657325" w:rsidP="00E45A1B">
            <w:pPr>
              <w:spacing w:after="0" w:line="240" w:lineRule="auto"/>
              <w:jc w:val="center"/>
              <w:rPr>
                <w:rFonts w:eastAsia="Times New Roman"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51465294"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11DAD3C8" w14:textId="77777777" w:rsidR="00657325" w:rsidRPr="00D65696" w:rsidRDefault="00657325" w:rsidP="00E45A1B">
            <w:pPr>
              <w:spacing w:before="100" w:beforeAutospacing="1" w:after="100" w:afterAutospacing="1" w:line="229" w:lineRule="exact"/>
              <w:jc w:val="both"/>
              <w:rPr>
                <w:rFonts w:eastAsia="Arial" w:cstheme="minorHAnsi"/>
              </w:rPr>
            </w:pPr>
            <w:r>
              <w:rPr>
                <w:rFonts w:eastAsia="Arial" w:cstheme="minorHAnsi"/>
              </w:rPr>
              <w:t>App/Int/Pres</w:t>
            </w:r>
          </w:p>
        </w:tc>
      </w:tr>
      <w:tr w:rsidR="00657325" w:rsidRPr="00D65696" w14:paraId="2FEC670B" w14:textId="77777777" w:rsidTr="00413313">
        <w:trPr>
          <w:trHeight w:hRule="exact" w:val="700"/>
        </w:trPr>
        <w:tc>
          <w:tcPr>
            <w:tcW w:w="1557" w:type="dxa"/>
            <w:vMerge/>
            <w:tcBorders>
              <w:left w:val="single" w:sz="5" w:space="0" w:color="67676B"/>
              <w:right w:val="single" w:sz="5" w:space="0" w:color="6B6B70"/>
            </w:tcBorders>
          </w:tcPr>
          <w:p w14:paraId="4F018D67" w14:textId="77777777" w:rsidR="00657325" w:rsidRPr="00D65696" w:rsidRDefault="00657325" w:rsidP="00E45A1B">
            <w:pPr>
              <w:rPr>
                <w:rFonts w:cstheme="minorHAnsi"/>
              </w:rPr>
            </w:pPr>
          </w:p>
        </w:tc>
        <w:tc>
          <w:tcPr>
            <w:tcW w:w="4936" w:type="dxa"/>
            <w:tcBorders>
              <w:top w:val="single" w:sz="5" w:space="0" w:color="707074"/>
              <w:left w:val="single" w:sz="5" w:space="0" w:color="6B6B70"/>
              <w:bottom w:val="single" w:sz="5" w:space="0" w:color="747777"/>
              <w:right w:val="single" w:sz="4" w:space="0" w:color="auto"/>
            </w:tcBorders>
          </w:tcPr>
          <w:p w14:paraId="099A8183" w14:textId="09D91141" w:rsidR="00657325" w:rsidRDefault="003D7272" w:rsidP="00E45A1B">
            <w:pPr>
              <w:autoSpaceDE w:val="0"/>
              <w:autoSpaceDN w:val="0"/>
              <w:adjustRightInd w:val="0"/>
              <w:spacing w:after="0" w:line="277" w:lineRule="auto"/>
              <w:ind w:left="102" w:right="351"/>
              <w:rPr>
                <w:rFonts w:ascii="Arial" w:hAnsi="Arial" w:cs="Arial"/>
              </w:rPr>
            </w:pPr>
            <w:r>
              <w:rPr>
                <w:rFonts w:ascii="Arial" w:hAnsi="Arial" w:cs="Arial"/>
                <w:spacing w:val="-1"/>
              </w:rPr>
              <w:t>Service User</w:t>
            </w:r>
            <w:r w:rsidR="00657325">
              <w:rPr>
                <w:rFonts w:ascii="Arial" w:hAnsi="Arial" w:cs="Arial"/>
              </w:rPr>
              <w:t xml:space="preserve"> co</w:t>
            </w:r>
            <w:r w:rsidR="00657325">
              <w:rPr>
                <w:rFonts w:ascii="Arial" w:hAnsi="Arial" w:cs="Arial"/>
                <w:spacing w:val="-3"/>
              </w:rPr>
              <w:t>n</w:t>
            </w:r>
            <w:r w:rsidR="00657325">
              <w:rPr>
                <w:rFonts w:ascii="Arial" w:hAnsi="Arial" w:cs="Arial"/>
                <w:spacing w:val="3"/>
              </w:rPr>
              <w:t>f</w:t>
            </w:r>
            <w:r w:rsidR="00657325">
              <w:rPr>
                <w:rFonts w:ascii="Arial" w:hAnsi="Arial" w:cs="Arial"/>
                <w:spacing w:val="-1"/>
              </w:rPr>
              <w:t>i</w:t>
            </w:r>
            <w:r w:rsidR="00657325">
              <w:rPr>
                <w:rFonts w:ascii="Arial" w:hAnsi="Arial" w:cs="Arial"/>
              </w:rPr>
              <w:t>den</w:t>
            </w:r>
            <w:r w:rsidR="00657325">
              <w:rPr>
                <w:rFonts w:ascii="Arial" w:hAnsi="Arial" w:cs="Arial"/>
                <w:spacing w:val="1"/>
              </w:rPr>
              <w:t>t</w:t>
            </w:r>
            <w:r w:rsidR="00657325">
              <w:rPr>
                <w:rFonts w:ascii="Arial" w:hAnsi="Arial" w:cs="Arial"/>
                <w:spacing w:val="-1"/>
              </w:rPr>
              <w:t>i</w:t>
            </w:r>
            <w:r w:rsidR="00657325">
              <w:rPr>
                <w:rFonts w:ascii="Arial" w:hAnsi="Arial" w:cs="Arial"/>
              </w:rPr>
              <w:t>a</w:t>
            </w:r>
            <w:r w:rsidR="00657325">
              <w:rPr>
                <w:rFonts w:ascii="Arial" w:hAnsi="Arial" w:cs="Arial"/>
                <w:spacing w:val="-1"/>
              </w:rPr>
              <w:t>li</w:t>
            </w:r>
            <w:r w:rsidR="00657325">
              <w:rPr>
                <w:rFonts w:ascii="Arial" w:hAnsi="Arial" w:cs="Arial"/>
                <w:spacing w:val="1"/>
              </w:rPr>
              <w:t>t</w:t>
            </w:r>
            <w:r w:rsidR="00657325">
              <w:rPr>
                <w:rFonts w:ascii="Arial" w:hAnsi="Arial" w:cs="Arial"/>
              </w:rPr>
              <w:t>y, privacy and dignity best practice requirements</w:t>
            </w:r>
          </w:p>
          <w:p w14:paraId="076730F2" w14:textId="77777777" w:rsidR="00657325" w:rsidRPr="00D65696" w:rsidRDefault="00657325" w:rsidP="00E45A1B">
            <w:pPr>
              <w:spacing w:before="37" w:after="0" w:line="240" w:lineRule="auto"/>
              <w:ind w:left="98" w:right="-20"/>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1CCD69CA" w14:textId="77777777" w:rsidR="00657325" w:rsidRPr="00224D27" w:rsidRDefault="00657325" w:rsidP="00E45A1B">
            <w:pPr>
              <w:spacing w:after="0" w:line="240" w:lineRule="auto"/>
              <w:jc w:val="center"/>
              <w:rPr>
                <w:rFonts w:eastAsia="Times New Roman"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F6034DD"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78D8CAE3" w14:textId="77777777" w:rsidR="00657325" w:rsidRPr="00D65696" w:rsidRDefault="00657325" w:rsidP="00E45A1B">
            <w:pPr>
              <w:spacing w:before="100" w:beforeAutospacing="1" w:after="100" w:afterAutospacing="1" w:line="229" w:lineRule="exact"/>
              <w:jc w:val="both"/>
              <w:rPr>
                <w:rFonts w:eastAsia="Arial" w:cstheme="minorHAnsi"/>
              </w:rPr>
            </w:pPr>
            <w:r>
              <w:rPr>
                <w:rFonts w:eastAsia="Arial" w:cstheme="minorHAnsi"/>
              </w:rPr>
              <w:t>App/Int</w:t>
            </w:r>
          </w:p>
        </w:tc>
      </w:tr>
      <w:tr w:rsidR="00657325" w:rsidRPr="00D65696" w14:paraId="6F92BFB7" w14:textId="77777777" w:rsidTr="00413313">
        <w:trPr>
          <w:trHeight w:hRule="exact" w:val="568"/>
        </w:trPr>
        <w:tc>
          <w:tcPr>
            <w:tcW w:w="1557" w:type="dxa"/>
            <w:vMerge/>
            <w:tcBorders>
              <w:left w:val="single" w:sz="5" w:space="0" w:color="67676B"/>
              <w:right w:val="single" w:sz="5" w:space="0" w:color="6B6B70"/>
            </w:tcBorders>
          </w:tcPr>
          <w:p w14:paraId="1B39DF26" w14:textId="77777777" w:rsidR="00657325" w:rsidRPr="00D65696" w:rsidRDefault="00657325" w:rsidP="00E45A1B">
            <w:pPr>
              <w:rPr>
                <w:rFonts w:cstheme="minorHAnsi"/>
              </w:rPr>
            </w:pPr>
          </w:p>
        </w:tc>
        <w:tc>
          <w:tcPr>
            <w:tcW w:w="4936" w:type="dxa"/>
            <w:tcBorders>
              <w:top w:val="single" w:sz="5" w:space="0" w:color="747777"/>
              <w:left w:val="single" w:sz="5" w:space="0" w:color="6B6B70"/>
              <w:bottom w:val="single" w:sz="5" w:space="0" w:color="747777"/>
              <w:right w:val="single" w:sz="4" w:space="0" w:color="auto"/>
            </w:tcBorders>
          </w:tcPr>
          <w:p w14:paraId="16327997" w14:textId="77777777" w:rsidR="00657325" w:rsidRPr="00D65696" w:rsidRDefault="00657325" w:rsidP="00E45A1B">
            <w:pPr>
              <w:spacing w:after="0" w:line="229" w:lineRule="exact"/>
              <w:ind w:left="107" w:right="-20"/>
              <w:rPr>
                <w:rFonts w:eastAsia="Arial" w:cstheme="minorHAnsi"/>
              </w:rPr>
            </w:pPr>
            <w:r>
              <w:rPr>
                <w:rFonts w:ascii="Arial" w:hAnsi="Arial" w:cs="Arial"/>
                <w:spacing w:val="-1"/>
              </w:rPr>
              <w:t xml:space="preserve">Core </w:t>
            </w:r>
            <w:r>
              <w:rPr>
                <w:rFonts w:ascii="Arial" w:hAnsi="Arial" w:cs="Arial"/>
              </w:rPr>
              <w:t>hea</w:t>
            </w:r>
            <w:r>
              <w:rPr>
                <w:rFonts w:ascii="Arial" w:hAnsi="Arial" w:cs="Arial"/>
                <w:spacing w:val="-4"/>
              </w:rPr>
              <w:t>l</w:t>
            </w:r>
            <w:r>
              <w:rPr>
                <w:rFonts w:ascii="Arial" w:hAnsi="Arial" w:cs="Arial"/>
                <w:spacing w:val="1"/>
              </w:rPr>
              <w:t>t</w:t>
            </w:r>
            <w:r>
              <w:rPr>
                <w:rFonts w:ascii="Arial" w:hAnsi="Arial" w:cs="Arial"/>
              </w:rPr>
              <w:t>h</w:t>
            </w:r>
            <w:r>
              <w:rPr>
                <w:rFonts w:ascii="Arial" w:hAnsi="Arial" w:cs="Arial"/>
                <w:spacing w:val="-2"/>
              </w:rPr>
              <w:t xml:space="preserve"> </w:t>
            </w:r>
            <w:r>
              <w:rPr>
                <w:rFonts w:ascii="Arial" w:hAnsi="Arial" w:cs="Arial"/>
              </w:rPr>
              <w:t>and</w:t>
            </w:r>
            <w:r>
              <w:rPr>
                <w:rFonts w:ascii="Arial" w:hAnsi="Arial" w:cs="Arial"/>
                <w:spacing w:val="1"/>
              </w:rPr>
              <w:t xml:space="preserve"> </w:t>
            </w:r>
            <w:r>
              <w:rPr>
                <w:rFonts w:ascii="Arial" w:hAnsi="Arial" w:cs="Arial"/>
              </w:rPr>
              <w:t>soc</w:t>
            </w:r>
            <w:r>
              <w:rPr>
                <w:rFonts w:ascii="Arial" w:hAnsi="Arial" w:cs="Arial"/>
                <w:spacing w:val="-1"/>
              </w:rPr>
              <w:t>i</w:t>
            </w:r>
            <w:r>
              <w:rPr>
                <w:rFonts w:ascii="Arial" w:hAnsi="Arial" w:cs="Arial"/>
              </w:rPr>
              <w:t>al ca</w:t>
            </w:r>
            <w:r>
              <w:rPr>
                <w:rFonts w:ascii="Arial" w:hAnsi="Arial" w:cs="Arial"/>
                <w:spacing w:val="1"/>
              </w:rPr>
              <w:t>r</w:t>
            </w:r>
            <w:r>
              <w:rPr>
                <w:rFonts w:ascii="Arial" w:hAnsi="Arial" w:cs="Arial"/>
              </w:rPr>
              <w:t>e</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ocesses and integrated working approaches</w:t>
            </w:r>
          </w:p>
        </w:tc>
        <w:tc>
          <w:tcPr>
            <w:tcW w:w="1134" w:type="dxa"/>
            <w:tcBorders>
              <w:top w:val="single" w:sz="4" w:space="0" w:color="auto"/>
              <w:left w:val="single" w:sz="4" w:space="0" w:color="auto"/>
              <w:bottom w:val="single" w:sz="4" w:space="0" w:color="auto"/>
              <w:right w:val="single" w:sz="4" w:space="0" w:color="auto"/>
            </w:tcBorders>
          </w:tcPr>
          <w:p w14:paraId="296F65F5" w14:textId="77777777" w:rsidR="00657325" w:rsidRPr="00224D27" w:rsidRDefault="00657325" w:rsidP="00E45A1B">
            <w:pPr>
              <w:spacing w:after="0" w:line="240" w:lineRule="auto"/>
              <w:jc w:val="center"/>
              <w:rPr>
                <w:rFonts w:eastAsia="Times New Roman" w:cstheme="minorHAnsi"/>
                <w:b/>
              </w:rPr>
            </w:pPr>
          </w:p>
        </w:tc>
        <w:tc>
          <w:tcPr>
            <w:tcW w:w="1134" w:type="dxa"/>
            <w:tcBorders>
              <w:top w:val="single" w:sz="4" w:space="0" w:color="auto"/>
              <w:left w:val="single" w:sz="4" w:space="0" w:color="auto"/>
              <w:bottom w:val="single" w:sz="4" w:space="0" w:color="auto"/>
              <w:right w:val="single" w:sz="4" w:space="0" w:color="auto"/>
            </w:tcBorders>
          </w:tcPr>
          <w:p w14:paraId="31A72226" w14:textId="77777777" w:rsidR="00657325" w:rsidRPr="00224D27" w:rsidRDefault="00657325" w:rsidP="00E45A1B">
            <w:pPr>
              <w:spacing w:after="0" w:line="240" w:lineRule="auto"/>
              <w:jc w:val="center"/>
              <w:rPr>
                <w:rFonts w:cstheme="minorHAnsi"/>
                <w:b/>
              </w:rPr>
            </w:pPr>
            <w:r w:rsidRPr="00224D27">
              <w:rPr>
                <w:rFonts w:eastAsia="Arial" w:cstheme="minorHAnsi"/>
                <w:b/>
              </w:rPr>
              <w:sym w:font="Wingdings" w:char="F0FC"/>
            </w:r>
          </w:p>
        </w:tc>
        <w:tc>
          <w:tcPr>
            <w:tcW w:w="1701" w:type="dxa"/>
            <w:tcBorders>
              <w:top w:val="single" w:sz="4" w:space="0" w:color="auto"/>
              <w:left w:val="single" w:sz="4" w:space="0" w:color="auto"/>
              <w:bottom w:val="single" w:sz="4" w:space="0" w:color="auto"/>
              <w:right w:val="single" w:sz="4" w:space="0" w:color="auto"/>
            </w:tcBorders>
          </w:tcPr>
          <w:p w14:paraId="73D5E3D8" w14:textId="77777777" w:rsidR="00657325" w:rsidRPr="00D65696" w:rsidRDefault="00657325" w:rsidP="00E45A1B">
            <w:pPr>
              <w:spacing w:before="100" w:beforeAutospacing="1" w:after="100" w:afterAutospacing="1"/>
              <w:jc w:val="both"/>
              <w:rPr>
                <w:rFonts w:cstheme="minorHAnsi"/>
              </w:rPr>
            </w:pPr>
            <w:r>
              <w:rPr>
                <w:rFonts w:eastAsia="Arial" w:cstheme="minorHAnsi"/>
              </w:rPr>
              <w:t>App/Int</w:t>
            </w:r>
          </w:p>
        </w:tc>
      </w:tr>
      <w:tr w:rsidR="00657325" w:rsidRPr="00D65696" w14:paraId="0CA1A9C8" w14:textId="77777777" w:rsidTr="00413313">
        <w:trPr>
          <w:trHeight w:hRule="exact" w:val="562"/>
        </w:trPr>
        <w:tc>
          <w:tcPr>
            <w:tcW w:w="1557" w:type="dxa"/>
            <w:vMerge w:val="restart"/>
            <w:tcBorders>
              <w:top w:val="single" w:sz="5" w:space="0" w:color="77777C"/>
              <w:left w:val="single" w:sz="5" w:space="0" w:color="67676B"/>
              <w:right w:val="single" w:sz="5" w:space="0" w:color="6B6B70"/>
            </w:tcBorders>
          </w:tcPr>
          <w:p w14:paraId="6BD1BF32" w14:textId="77777777" w:rsidR="00657325" w:rsidRPr="00D65696" w:rsidRDefault="00657325" w:rsidP="00E45A1B">
            <w:pPr>
              <w:spacing w:before="1" w:after="0" w:line="240" w:lineRule="auto"/>
              <w:ind w:left="102" w:right="-20"/>
              <w:rPr>
                <w:rFonts w:eastAsia="Arial" w:cstheme="minorHAnsi"/>
              </w:rPr>
            </w:pPr>
            <w:r w:rsidRPr="00D65696">
              <w:rPr>
                <w:rFonts w:eastAsia="Arial" w:cstheme="minorHAnsi"/>
                <w:w w:val="102"/>
              </w:rPr>
              <w:t>Aptitude</w:t>
            </w:r>
          </w:p>
        </w:tc>
        <w:tc>
          <w:tcPr>
            <w:tcW w:w="4936" w:type="dxa"/>
            <w:tcBorders>
              <w:top w:val="single" w:sz="5" w:space="0" w:color="77777C"/>
              <w:left w:val="single" w:sz="5" w:space="0" w:color="6B6B70"/>
              <w:bottom w:val="single" w:sz="5" w:space="0" w:color="777C7C"/>
              <w:right w:val="single" w:sz="4" w:space="0" w:color="auto"/>
            </w:tcBorders>
          </w:tcPr>
          <w:p w14:paraId="68A0DAC5" w14:textId="77777777" w:rsidR="00657325" w:rsidRPr="003448EB" w:rsidRDefault="00657325" w:rsidP="00E45A1B">
            <w:pPr>
              <w:autoSpaceDE w:val="0"/>
              <w:autoSpaceDN w:val="0"/>
              <w:adjustRightInd w:val="0"/>
              <w:spacing w:before="37" w:after="0" w:line="240" w:lineRule="auto"/>
              <w:ind w:left="102" w:right="-20"/>
              <w:rPr>
                <w:rFonts w:ascii="Arial" w:hAnsi="Arial" w:cs="Arial"/>
              </w:rPr>
            </w:pPr>
            <w:r w:rsidRPr="003448EB">
              <w:rPr>
                <w:rFonts w:ascii="Arial" w:hAnsi="Arial" w:cs="Arial"/>
              </w:rPr>
              <w:t xml:space="preserve">Commitment to delivering a high quality </w:t>
            </w:r>
            <w:r>
              <w:rPr>
                <w:rFonts w:ascii="Arial" w:hAnsi="Arial" w:cs="Arial"/>
              </w:rPr>
              <w:t xml:space="preserve">and safe </w:t>
            </w:r>
            <w:r w:rsidRPr="003448EB">
              <w:rPr>
                <w:rFonts w:ascii="Arial" w:hAnsi="Arial" w:cs="Arial"/>
              </w:rPr>
              <w:t>service</w:t>
            </w:r>
          </w:p>
          <w:p w14:paraId="7DF5B046" w14:textId="77777777" w:rsidR="00657325" w:rsidRPr="00D65696" w:rsidRDefault="00657325" w:rsidP="00E45A1B">
            <w:pPr>
              <w:spacing w:after="0" w:line="226" w:lineRule="exact"/>
              <w:ind w:left="93" w:right="-20"/>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55785F2B" w14:textId="77777777" w:rsidR="00657325" w:rsidRPr="00224D27" w:rsidRDefault="00657325" w:rsidP="00E45A1B">
            <w:pPr>
              <w:spacing w:after="0" w:line="240" w:lineRule="auto"/>
              <w:jc w:val="center"/>
              <w:rPr>
                <w:rFonts w:eastAsia="Arial"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5E7EAA3" w14:textId="77777777" w:rsidR="00657325" w:rsidRDefault="00657325" w:rsidP="00E45A1B">
            <w:pPr>
              <w:spacing w:after="0" w:line="240" w:lineRule="auto"/>
              <w:jc w:val="center"/>
              <w:rPr>
                <w:rFonts w:cstheme="minorHAnsi"/>
                <w:b/>
              </w:rPr>
            </w:pPr>
          </w:p>
          <w:p w14:paraId="2D2125EA" w14:textId="77777777" w:rsidR="00657325" w:rsidRDefault="00657325" w:rsidP="00E45A1B">
            <w:pPr>
              <w:spacing w:after="0" w:line="240" w:lineRule="auto"/>
              <w:jc w:val="center"/>
              <w:rPr>
                <w:rFonts w:cstheme="minorHAnsi"/>
                <w:b/>
              </w:rPr>
            </w:pPr>
          </w:p>
          <w:p w14:paraId="6BB84C69"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18584026" w14:textId="77777777" w:rsidR="00657325" w:rsidRPr="00D65696" w:rsidRDefault="00657325" w:rsidP="00E45A1B">
            <w:pPr>
              <w:spacing w:before="100" w:beforeAutospacing="1" w:after="100" w:afterAutospacing="1" w:line="222" w:lineRule="exact"/>
              <w:jc w:val="both"/>
              <w:rPr>
                <w:rFonts w:eastAsia="Arial" w:cstheme="minorHAnsi"/>
              </w:rPr>
            </w:pPr>
            <w:r>
              <w:rPr>
                <w:rFonts w:eastAsia="Arial" w:cstheme="minorHAnsi"/>
              </w:rPr>
              <w:t>App/Int</w:t>
            </w:r>
          </w:p>
        </w:tc>
      </w:tr>
      <w:tr w:rsidR="00657325" w:rsidRPr="00D65696" w14:paraId="08E07BB4" w14:textId="77777777" w:rsidTr="00413313">
        <w:trPr>
          <w:trHeight w:hRule="exact" w:val="571"/>
        </w:trPr>
        <w:tc>
          <w:tcPr>
            <w:tcW w:w="1557" w:type="dxa"/>
            <w:vMerge/>
            <w:tcBorders>
              <w:left w:val="single" w:sz="5" w:space="0" w:color="67676B"/>
              <w:right w:val="single" w:sz="5" w:space="0" w:color="6B6B70"/>
            </w:tcBorders>
          </w:tcPr>
          <w:p w14:paraId="30FB0512" w14:textId="77777777" w:rsidR="00657325" w:rsidRPr="00D65696" w:rsidRDefault="00657325" w:rsidP="00E45A1B">
            <w:pPr>
              <w:rPr>
                <w:rFonts w:cstheme="minorHAnsi"/>
              </w:rPr>
            </w:pPr>
          </w:p>
        </w:tc>
        <w:tc>
          <w:tcPr>
            <w:tcW w:w="4936" w:type="dxa"/>
            <w:tcBorders>
              <w:top w:val="single" w:sz="5" w:space="0" w:color="777C7C"/>
              <w:left w:val="single" w:sz="5" w:space="0" w:color="6B6B70"/>
              <w:bottom w:val="single" w:sz="5" w:space="0" w:color="74777C"/>
              <w:right w:val="single" w:sz="4" w:space="0" w:color="auto"/>
            </w:tcBorders>
          </w:tcPr>
          <w:p w14:paraId="28FE4BD9" w14:textId="71BF581F" w:rsidR="00657325" w:rsidRDefault="00657325" w:rsidP="00E45A1B">
            <w:pPr>
              <w:autoSpaceDE w:val="0"/>
              <w:autoSpaceDN w:val="0"/>
              <w:adjustRightInd w:val="0"/>
              <w:spacing w:before="37" w:after="0" w:line="240" w:lineRule="auto"/>
              <w:ind w:left="102" w:right="-20"/>
              <w:rPr>
                <w:rFonts w:ascii="Arial" w:hAnsi="Arial" w:cs="Arial"/>
              </w:rPr>
            </w:pPr>
            <w:r w:rsidRPr="003448EB">
              <w:rPr>
                <w:rFonts w:ascii="Arial" w:hAnsi="Arial" w:cs="Arial"/>
              </w:rPr>
              <w:t xml:space="preserve">Able to communicate with </w:t>
            </w:r>
            <w:r w:rsidR="003D7272">
              <w:rPr>
                <w:rFonts w:ascii="Arial" w:hAnsi="Arial" w:cs="Arial"/>
              </w:rPr>
              <w:t>Service User</w:t>
            </w:r>
            <w:r w:rsidRPr="003448EB">
              <w:rPr>
                <w:rFonts w:ascii="Arial" w:hAnsi="Arial" w:cs="Arial"/>
              </w:rPr>
              <w:t>s and professionals at all levels</w:t>
            </w:r>
          </w:p>
          <w:p w14:paraId="3EB0822C" w14:textId="77777777" w:rsidR="00657325" w:rsidRPr="00D65696" w:rsidRDefault="00657325" w:rsidP="00E45A1B">
            <w:pPr>
              <w:spacing w:before="1" w:after="0" w:line="284" w:lineRule="auto"/>
              <w:ind w:left="107" w:right="554"/>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147EB09F" w14:textId="77777777" w:rsidR="00657325" w:rsidRPr="00224D27" w:rsidRDefault="00657325" w:rsidP="00E45A1B">
            <w:pPr>
              <w:spacing w:after="0" w:line="240" w:lineRule="auto"/>
              <w:jc w:val="center"/>
              <w:rPr>
                <w:rFonts w:eastAsia="Arial"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5B4A870C"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552BB58B" w14:textId="77777777" w:rsidR="00657325" w:rsidRPr="00D65696" w:rsidRDefault="00657325" w:rsidP="00E45A1B">
            <w:pPr>
              <w:spacing w:before="100" w:beforeAutospacing="1" w:after="100" w:afterAutospacing="1" w:line="240" w:lineRule="auto"/>
              <w:jc w:val="both"/>
              <w:rPr>
                <w:rFonts w:eastAsia="Arial" w:cstheme="minorHAnsi"/>
              </w:rPr>
            </w:pPr>
            <w:r>
              <w:rPr>
                <w:rFonts w:eastAsia="Arial" w:cstheme="minorHAnsi"/>
              </w:rPr>
              <w:t>App/Int/Pres</w:t>
            </w:r>
          </w:p>
        </w:tc>
      </w:tr>
      <w:tr w:rsidR="00657325" w:rsidRPr="00D65696" w14:paraId="28CF4DC6" w14:textId="77777777" w:rsidTr="00413313">
        <w:trPr>
          <w:trHeight w:hRule="exact" w:val="540"/>
        </w:trPr>
        <w:tc>
          <w:tcPr>
            <w:tcW w:w="1557" w:type="dxa"/>
            <w:vMerge/>
            <w:tcBorders>
              <w:left w:val="single" w:sz="5" w:space="0" w:color="67676B"/>
              <w:right w:val="single" w:sz="5" w:space="0" w:color="6B6B70"/>
            </w:tcBorders>
          </w:tcPr>
          <w:p w14:paraId="26F65294" w14:textId="77777777" w:rsidR="00657325" w:rsidRPr="00D65696" w:rsidRDefault="00657325" w:rsidP="00E45A1B">
            <w:pPr>
              <w:rPr>
                <w:rFonts w:cstheme="minorHAnsi"/>
              </w:rPr>
            </w:pPr>
          </w:p>
        </w:tc>
        <w:tc>
          <w:tcPr>
            <w:tcW w:w="4936" w:type="dxa"/>
            <w:tcBorders>
              <w:top w:val="single" w:sz="5" w:space="0" w:color="74777C"/>
              <w:left w:val="single" w:sz="5" w:space="0" w:color="6B6B70"/>
              <w:bottom w:val="single" w:sz="5" w:space="0" w:color="74777C"/>
              <w:right w:val="single" w:sz="4" w:space="0" w:color="auto"/>
            </w:tcBorders>
          </w:tcPr>
          <w:p w14:paraId="52CAB55B" w14:textId="77777777" w:rsidR="00657325" w:rsidRDefault="00657325" w:rsidP="00E45A1B">
            <w:pPr>
              <w:autoSpaceDE w:val="0"/>
              <w:autoSpaceDN w:val="0"/>
              <w:adjustRightInd w:val="0"/>
              <w:spacing w:before="37" w:after="0" w:line="240" w:lineRule="auto"/>
              <w:ind w:left="102" w:right="-20"/>
              <w:rPr>
                <w:rFonts w:ascii="Arial" w:hAnsi="Arial" w:cs="Arial"/>
              </w:rPr>
            </w:pPr>
            <w:r>
              <w:rPr>
                <w:rFonts w:ascii="Arial" w:hAnsi="Arial" w:cs="Arial"/>
              </w:rPr>
              <w:t>Able to assess risk when lone working</w:t>
            </w:r>
          </w:p>
          <w:p w14:paraId="459C49BC" w14:textId="77777777" w:rsidR="00657325" w:rsidRPr="00E43038" w:rsidRDefault="00657325" w:rsidP="00E45A1B">
            <w:pPr>
              <w:tabs>
                <w:tab w:val="left" w:pos="1500"/>
              </w:tabs>
              <w:rPr>
                <w:rFonts w:eastAsia="Arial" w:cstheme="minorHAnsi"/>
              </w:rPr>
            </w:pPr>
          </w:p>
        </w:tc>
        <w:tc>
          <w:tcPr>
            <w:tcW w:w="1134" w:type="dxa"/>
            <w:tcBorders>
              <w:top w:val="single" w:sz="4" w:space="0" w:color="auto"/>
              <w:left w:val="single" w:sz="4" w:space="0" w:color="auto"/>
              <w:bottom w:val="single" w:sz="4" w:space="0" w:color="auto"/>
              <w:right w:val="single" w:sz="4" w:space="0" w:color="auto"/>
            </w:tcBorders>
          </w:tcPr>
          <w:p w14:paraId="17C59DCC" w14:textId="77777777" w:rsidR="00657325" w:rsidRPr="00224D27" w:rsidRDefault="00657325" w:rsidP="00E45A1B">
            <w:pPr>
              <w:spacing w:after="0" w:line="240" w:lineRule="auto"/>
              <w:jc w:val="center"/>
              <w:rPr>
                <w:rFonts w:eastAsia="Times New Roman" w:cstheme="minorHAnsi"/>
                <w:b/>
              </w:rPr>
            </w:pPr>
          </w:p>
        </w:tc>
        <w:tc>
          <w:tcPr>
            <w:tcW w:w="1134" w:type="dxa"/>
            <w:tcBorders>
              <w:top w:val="single" w:sz="4" w:space="0" w:color="auto"/>
              <w:left w:val="single" w:sz="4" w:space="0" w:color="auto"/>
              <w:bottom w:val="single" w:sz="4" w:space="0" w:color="auto"/>
              <w:right w:val="single" w:sz="4" w:space="0" w:color="auto"/>
            </w:tcBorders>
          </w:tcPr>
          <w:p w14:paraId="13434F30" w14:textId="77777777" w:rsidR="00657325" w:rsidRPr="00224D27" w:rsidRDefault="00657325" w:rsidP="00E45A1B">
            <w:pPr>
              <w:spacing w:after="0" w:line="240" w:lineRule="auto"/>
              <w:jc w:val="center"/>
              <w:rPr>
                <w:rFonts w:cstheme="minorHAnsi"/>
                <w:b/>
              </w:rPr>
            </w:pPr>
            <w:r w:rsidRPr="00224D27">
              <w:rPr>
                <w:rFonts w:eastAsia="Arial" w:cstheme="minorHAnsi"/>
                <w:b/>
              </w:rPr>
              <w:sym w:font="Wingdings" w:char="F0FC"/>
            </w:r>
          </w:p>
        </w:tc>
        <w:tc>
          <w:tcPr>
            <w:tcW w:w="1701" w:type="dxa"/>
            <w:tcBorders>
              <w:top w:val="single" w:sz="4" w:space="0" w:color="auto"/>
              <w:left w:val="single" w:sz="4" w:space="0" w:color="auto"/>
              <w:bottom w:val="single" w:sz="4" w:space="0" w:color="auto"/>
              <w:right w:val="single" w:sz="4" w:space="0" w:color="auto"/>
            </w:tcBorders>
          </w:tcPr>
          <w:p w14:paraId="1841A122" w14:textId="77777777" w:rsidR="00657325" w:rsidRPr="00D65696" w:rsidRDefault="00657325" w:rsidP="00E45A1B">
            <w:pPr>
              <w:spacing w:before="100" w:beforeAutospacing="1" w:after="100" w:afterAutospacing="1" w:line="229" w:lineRule="exact"/>
              <w:jc w:val="both"/>
              <w:rPr>
                <w:rFonts w:eastAsia="Arial" w:cstheme="minorHAnsi"/>
              </w:rPr>
            </w:pPr>
            <w:r>
              <w:rPr>
                <w:rFonts w:eastAsia="Arial" w:cstheme="minorHAnsi"/>
              </w:rPr>
              <w:t>App/Int/Pres</w:t>
            </w:r>
          </w:p>
        </w:tc>
      </w:tr>
      <w:tr w:rsidR="00657325" w:rsidRPr="00D65696" w14:paraId="14BAEF25" w14:textId="77777777" w:rsidTr="00413313">
        <w:trPr>
          <w:trHeight w:hRule="exact" w:val="540"/>
        </w:trPr>
        <w:tc>
          <w:tcPr>
            <w:tcW w:w="1557" w:type="dxa"/>
            <w:tcBorders>
              <w:left w:val="single" w:sz="5" w:space="0" w:color="67676B"/>
              <w:right w:val="single" w:sz="5" w:space="0" w:color="6B6B70"/>
            </w:tcBorders>
          </w:tcPr>
          <w:p w14:paraId="33E77627" w14:textId="77777777" w:rsidR="00657325" w:rsidRPr="00D65696" w:rsidRDefault="00657325" w:rsidP="00E45A1B">
            <w:pPr>
              <w:rPr>
                <w:rFonts w:cstheme="minorHAnsi"/>
              </w:rPr>
            </w:pPr>
          </w:p>
        </w:tc>
        <w:tc>
          <w:tcPr>
            <w:tcW w:w="4936" w:type="dxa"/>
            <w:tcBorders>
              <w:top w:val="single" w:sz="5" w:space="0" w:color="74777C"/>
              <w:left w:val="single" w:sz="5" w:space="0" w:color="6B6B70"/>
              <w:bottom w:val="single" w:sz="5" w:space="0" w:color="74777C"/>
              <w:right w:val="single" w:sz="4" w:space="0" w:color="auto"/>
            </w:tcBorders>
          </w:tcPr>
          <w:p w14:paraId="51AC8C1C" w14:textId="6B22221C" w:rsidR="00657325" w:rsidRDefault="00657325" w:rsidP="00E45A1B">
            <w:pPr>
              <w:autoSpaceDE w:val="0"/>
              <w:autoSpaceDN w:val="0"/>
              <w:adjustRightInd w:val="0"/>
              <w:spacing w:before="37" w:after="0" w:line="240" w:lineRule="auto"/>
              <w:ind w:left="102" w:right="-20"/>
              <w:rPr>
                <w:rFonts w:ascii="Arial" w:hAnsi="Arial" w:cs="Arial"/>
              </w:rPr>
            </w:pPr>
            <w:r>
              <w:rPr>
                <w:rFonts w:ascii="Arial" w:hAnsi="Arial" w:cs="Arial"/>
              </w:rPr>
              <w:t xml:space="preserve">Able to manage own </w:t>
            </w:r>
            <w:r w:rsidR="00CD730C">
              <w:rPr>
                <w:rFonts w:ascii="Arial" w:hAnsi="Arial" w:cs="Arial"/>
              </w:rPr>
              <w:t>workload</w:t>
            </w:r>
            <w:r>
              <w:rPr>
                <w:rFonts w:ascii="Arial" w:hAnsi="Arial" w:cs="Arial"/>
              </w:rPr>
              <w:t xml:space="preserve"> and prioritise competing pressures</w:t>
            </w:r>
          </w:p>
        </w:tc>
        <w:tc>
          <w:tcPr>
            <w:tcW w:w="1134" w:type="dxa"/>
            <w:tcBorders>
              <w:top w:val="single" w:sz="4" w:space="0" w:color="auto"/>
              <w:left w:val="single" w:sz="4" w:space="0" w:color="auto"/>
              <w:bottom w:val="single" w:sz="4" w:space="0" w:color="auto"/>
              <w:right w:val="single" w:sz="4" w:space="0" w:color="auto"/>
            </w:tcBorders>
          </w:tcPr>
          <w:p w14:paraId="6387F51F" w14:textId="77777777" w:rsidR="00657325" w:rsidRPr="00224D27" w:rsidRDefault="00657325" w:rsidP="00E45A1B">
            <w:pPr>
              <w:spacing w:after="0" w:line="240" w:lineRule="auto"/>
              <w:jc w:val="center"/>
              <w:rPr>
                <w:rFonts w:eastAsia="Times New Roman"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71D39620"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5D335118" w14:textId="77777777" w:rsidR="00657325" w:rsidRPr="00D65696" w:rsidRDefault="00657325" w:rsidP="00E45A1B">
            <w:pPr>
              <w:spacing w:before="100" w:beforeAutospacing="1" w:after="100" w:afterAutospacing="1" w:line="229" w:lineRule="exact"/>
              <w:jc w:val="both"/>
              <w:rPr>
                <w:rFonts w:eastAsia="Arial" w:cstheme="minorHAnsi"/>
              </w:rPr>
            </w:pPr>
            <w:r>
              <w:rPr>
                <w:rFonts w:eastAsia="Arial" w:cstheme="minorHAnsi"/>
              </w:rPr>
              <w:t>App/Int/Pres</w:t>
            </w:r>
          </w:p>
        </w:tc>
      </w:tr>
      <w:tr w:rsidR="00657325" w:rsidRPr="00D65696" w14:paraId="637E2524" w14:textId="77777777" w:rsidTr="00413313">
        <w:trPr>
          <w:trHeight w:hRule="exact" w:val="540"/>
        </w:trPr>
        <w:tc>
          <w:tcPr>
            <w:tcW w:w="1557" w:type="dxa"/>
            <w:tcBorders>
              <w:left w:val="single" w:sz="5" w:space="0" w:color="67676B"/>
              <w:bottom w:val="single" w:sz="5" w:space="0" w:color="747477"/>
              <w:right w:val="single" w:sz="5" w:space="0" w:color="6B6B70"/>
            </w:tcBorders>
          </w:tcPr>
          <w:p w14:paraId="627527B8" w14:textId="77777777" w:rsidR="00657325" w:rsidRPr="00D65696" w:rsidRDefault="00657325" w:rsidP="00E45A1B">
            <w:pPr>
              <w:rPr>
                <w:rFonts w:cstheme="minorHAnsi"/>
              </w:rPr>
            </w:pPr>
          </w:p>
        </w:tc>
        <w:tc>
          <w:tcPr>
            <w:tcW w:w="4936" w:type="dxa"/>
            <w:tcBorders>
              <w:top w:val="single" w:sz="5" w:space="0" w:color="74777C"/>
              <w:left w:val="single" w:sz="5" w:space="0" w:color="6B6B70"/>
              <w:bottom w:val="single" w:sz="5" w:space="0" w:color="747477"/>
              <w:right w:val="single" w:sz="4" w:space="0" w:color="auto"/>
            </w:tcBorders>
          </w:tcPr>
          <w:p w14:paraId="4381B069" w14:textId="77777777" w:rsidR="00657325" w:rsidRDefault="00657325" w:rsidP="00E45A1B">
            <w:pPr>
              <w:autoSpaceDE w:val="0"/>
              <w:autoSpaceDN w:val="0"/>
              <w:adjustRightInd w:val="0"/>
              <w:spacing w:after="0" w:line="252" w:lineRule="exact"/>
              <w:ind w:left="102" w:right="-20"/>
              <w:rPr>
                <w:rFonts w:ascii="Arial" w:hAnsi="Arial" w:cs="Arial"/>
              </w:rPr>
            </w:pPr>
            <w:r>
              <w:rPr>
                <w:rFonts w:ascii="Arial" w:hAnsi="Arial" w:cs="Arial"/>
                <w:spacing w:val="5"/>
              </w:rPr>
              <w:t>W</w:t>
            </w:r>
            <w:r>
              <w:rPr>
                <w:rFonts w:ascii="Arial" w:hAnsi="Arial" w:cs="Arial"/>
                <w:spacing w:val="-4"/>
              </w:rPr>
              <w:t>i</w:t>
            </w:r>
            <w:r>
              <w:rPr>
                <w:rFonts w:ascii="Arial" w:hAnsi="Arial" w:cs="Arial"/>
                <w:spacing w:val="-1"/>
              </w:rPr>
              <w:t>lli</w:t>
            </w:r>
            <w:r>
              <w:rPr>
                <w:rFonts w:ascii="Arial" w:hAnsi="Arial" w:cs="Arial"/>
              </w:rPr>
              <w:t>n</w:t>
            </w:r>
            <w:r>
              <w:rPr>
                <w:rFonts w:ascii="Arial" w:hAnsi="Arial" w:cs="Arial"/>
                <w:spacing w:val="2"/>
              </w:rPr>
              <w:t>g</w:t>
            </w:r>
            <w:r>
              <w:rPr>
                <w:rFonts w:ascii="Arial" w:hAnsi="Arial" w:cs="Arial"/>
              </w:rPr>
              <w:t>ness</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rPr>
              <w:t>und</w:t>
            </w:r>
            <w:r>
              <w:rPr>
                <w:rFonts w:ascii="Arial" w:hAnsi="Arial" w:cs="Arial"/>
                <w:spacing w:val="-3"/>
              </w:rPr>
              <w:t>e</w:t>
            </w:r>
            <w:r>
              <w:rPr>
                <w:rFonts w:ascii="Arial" w:hAnsi="Arial" w:cs="Arial"/>
                <w:spacing w:val="-2"/>
              </w:rPr>
              <w:t>r</w:t>
            </w:r>
            <w:r>
              <w:rPr>
                <w:rFonts w:ascii="Arial" w:hAnsi="Arial" w:cs="Arial"/>
                <w:spacing w:val="2"/>
              </w:rPr>
              <w:t>g</w:t>
            </w:r>
            <w:r>
              <w:rPr>
                <w:rFonts w:ascii="Arial" w:hAnsi="Arial" w:cs="Arial"/>
              </w:rPr>
              <w:t>o</w:t>
            </w:r>
            <w:r>
              <w:rPr>
                <w:rFonts w:ascii="Arial" w:hAnsi="Arial" w:cs="Arial"/>
                <w:spacing w:val="-2"/>
              </w:rPr>
              <w:t xml:space="preserve"> </w:t>
            </w:r>
            <w:r>
              <w:rPr>
                <w:rFonts w:ascii="Arial" w:hAnsi="Arial" w:cs="Arial"/>
                <w:spacing w:val="-1"/>
              </w:rPr>
              <w:t>f</w:t>
            </w:r>
            <w:r>
              <w:rPr>
                <w:rFonts w:ascii="Arial" w:hAnsi="Arial" w:cs="Arial"/>
              </w:rPr>
              <w:t>u</w:t>
            </w:r>
            <w:r>
              <w:rPr>
                <w:rFonts w:ascii="Arial" w:hAnsi="Arial" w:cs="Arial"/>
                <w:spacing w:val="1"/>
              </w:rPr>
              <w:t>rt</w:t>
            </w:r>
            <w:r>
              <w:rPr>
                <w:rFonts w:ascii="Arial" w:hAnsi="Arial" w:cs="Arial"/>
              </w:rPr>
              <w:t>h</w:t>
            </w:r>
            <w:r>
              <w:rPr>
                <w:rFonts w:ascii="Arial" w:hAnsi="Arial" w:cs="Arial"/>
                <w:spacing w:val="-3"/>
              </w:rPr>
              <w:t>e</w:t>
            </w:r>
            <w:r>
              <w:rPr>
                <w:rFonts w:ascii="Arial" w:hAnsi="Arial" w:cs="Arial"/>
              </w:rPr>
              <w:t xml:space="preserve">r </w:t>
            </w:r>
            <w:r>
              <w:rPr>
                <w:rFonts w:ascii="Arial" w:hAnsi="Arial" w:cs="Arial"/>
                <w:spacing w:val="1"/>
              </w:rPr>
              <w:t>tr</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i</w:t>
            </w:r>
            <w:r>
              <w:rPr>
                <w:rFonts w:ascii="Arial" w:hAnsi="Arial" w:cs="Arial"/>
              </w:rPr>
              <w:t>ng</w:t>
            </w:r>
          </w:p>
          <w:p w14:paraId="61597B91" w14:textId="77777777" w:rsidR="00657325" w:rsidRDefault="00657325" w:rsidP="00E45A1B">
            <w:pPr>
              <w:autoSpaceDE w:val="0"/>
              <w:autoSpaceDN w:val="0"/>
              <w:adjustRightInd w:val="0"/>
              <w:spacing w:before="37" w:after="0" w:line="240" w:lineRule="auto"/>
              <w:ind w:left="102" w:right="-20"/>
              <w:rPr>
                <w:rFonts w:ascii="Arial" w:hAnsi="Arial" w:cs="Arial"/>
              </w:rPr>
            </w:pPr>
            <w:r>
              <w:rPr>
                <w:rFonts w:ascii="Arial" w:hAnsi="Arial" w:cs="Arial"/>
              </w:rPr>
              <w:t>or</w:t>
            </w:r>
            <w:r>
              <w:rPr>
                <w:rFonts w:ascii="Arial" w:hAnsi="Arial" w:cs="Arial"/>
                <w:spacing w:val="2"/>
              </w:rPr>
              <w:t xml:space="preserve"> </w:t>
            </w:r>
            <w:r>
              <w:rPr>
                <w:rFonts w:ascii="Arial" w:hAnsi="Arial" w:cs="Arial"/>
              </w:rPr>
              <w:t>de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1"/>
              </w:rPr>
              <w:t>m</w:t>
            </w:r>
            <w:r>
              <w:rPr>
                <w:rFonts w:ascii="Arial" w:hAnsi="Arial" w:cs="Arial"/>
              </w:rPr>
              <w:t>ent</w:t>
            </w:r>
          </w:p>
        </w:tc>
        <w:tc>
          <w:tcPr>
            <w:tcW w:w="1134" w:type="dxa"/>
            <w:tcBorders>
              <w:top w:val="single" w:sz="4" w:space="0" w:color="auto"/>
              <w:left w:val="single" w:sz="4" w:space="0" w:color="auto"/>
              <w:bottom w:val="single" w:sz="4" w:space="0" w:color="auto"/>
              <w:right w:val="single" w:sz="4" w:space="0" w:color="auto"/>
            </w:tcBorders>
          </w:tcPr>
          <w:p w14:paraId="40E65832" w14:textId="77777777" w:rsidR="00657325" w:rsidRPr="00224D27" w:rsidRDefault="00657325" w:rsidP="00E45A1B">
            <w:pPr>
              <w:spacing w:after="0" w:line="240" w:lineRule="auto"/>
              <w:jc w:val="center"/>
              <w:rPr>
                <w:rFonts w:eastAsia="Times New Roman" w:cstheme="minorHAnsi"/>
                <w:b/>
              </w:rPr>
            </w:pPr>
            <w:r w:rsidRPr="00224D27">
              <w:rPr>
                <w:rFonts w:eastAsia="Arial" w:cstheme="minorHAnsi"/>
                <w:b/>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5FD24CEE" w14:textId="77777777" w:rsidR="00657325" w:rsidRPr="00224D27" w:rsidRDefault="00657325" w:rsidP="00E45A1B">
            <w:pPr>
              <w:spacing w:after="0" w:line="240" w:lineRule="auto"/>
              <w:jc w:val="center"/>
              <w:rPr>
                <w:rFonts w:cstheme="minorHAnsi"/>
                <w:b/>
              </w:rPr>
            </w:pPr>
          </w:p>
        </w:tc>
        <w:tc>
          <w:tcPr>
            <w:tcW w:w="1701" w:type="dxa"/>
            <w:tcBorders>
              <w:top w:val="single" w:sz="4" w:space="0" w:color="auto"/>
              <w:left w:val="single" w:sz="4" w:space="0" w:color="auto"/>
              <w:bottom w:val="single" w:sz="4" w:space="0" w:color="auto"/>
              <w:right w:val="single" w:sz="4" w:space="0" w:color="auto"/>
            </w:tcBorders>
          </w:tcPr>
          <w:p w14:paraId="21DE2D57" w14:textId="77777777" w:rsidR="00657325" w:rsidRPr="00D65696" w:rsidRDefault="00657325" w:rsidP="00E45A1B">
            <w:pPr>
              <w:spacing w:before="100" w:beforeAutospacing="1" w:after="100" w:afterAutospacing="1" w:line="229" w:lineRule="exact"/>
              <w:jc w:val="both"/>
              <w:rPr>
                <w:rFonts w:eastAsia="Arial" w:cstheme="minorHAnsi"/>
              </w:rPr>
            </w:pPr>
            <w:r>
              <w:rPr>
                <w:rFonts w:eastAsia="Arial" w:cstheme="minorHAnsi"/>
              </w:rPr>
              <w:t>App/Int</w:t>
            </w:r>
          </w:p>
        </w:tc>
      </w:tr>
    </w:tbl>
    <w:p w14:paraId="243ABD63" w14:textId="77777777" w:rsidR="008F3BD4" w:rsidRPr="003D7272" w:rsidRDefault="008F3BD4" w:rsidP="008F3BD4">
      <w:pPr>
        <w:spacing w:after="0" w:line="254" w:lineRule="auto"/>
        <w:rPr>
          <w:rFonts w:ascii="Arial" w:eastAsia="DengXian" w:hAnsi="Arial" w:cs="Arial"/>
          <w:sz w:val="6"/>
          <w:szCs w:val="6"/>
          <w:lang w:eastAsia="zh-CN"/>
        </w:rPr>
      </w:pPr>
    </w:p>
    <w:p w14:paraId="47785971" w14:textId="5697A601" w:rsidR="00C74816" w:rsidRDefault="00C74816" w:rsidP="00413313">
      <w:pPr>
        <w:spacing w:after="0" w:line="254" w:lineRule="auto"/>
        <w:ind w:left="-142"/>
        <w:rPr>
          <w:rFonts w:ascii="Arial" w:eastAsia="DengXian" w:hAnsi="Arial" w:cs="Arial"/>
          <w:sz w:val="20"/>
          <w:szCs w:val="20"/>
          <w:lang w:eastAsia="zh-CN"/>
        </w:rPr>
      </w:pPr>
      <w:r>
        <w:rPr>
          <w:rFonts w:ascii="Arial" w:eastAsia="DengXian" w:hAnsi="Arial" w:cs="Arial"/>
          <w:sz w:val="20"/>
          <w:szCs w:val="20"/>
          <w:lang w:eastAsia="zh-CN"/>
        </w:rPr>
        <w:t>App</w:t>
      </w:r>
      <w:r w:rsidR="008639B2">
        <w:rPr>
          <w:rFonts w:ascii="Arial" w:eastAsia="DengXian" w:hAnsi="Arial" w:cs="Arial"/>
          <w:sz w:val="20"/>
          <w:szCs w:val="20"/>
          <w:lang w:eastAsia="zh-CN"/>
        </w:rPr>
        <w:t>=Application Int= Interview Pres = Presentation</w:t>
      </w:r>
    </w:p>
    <w:p w14:paraId="20560777" w14:textId="0E107BAA" w:rsidR="00335B5A" w:rsidRPr="00335B5A" w:rsidRDefault="008F3BD4" w:rsidP="00413313">
      <w:pPr>
        <w:spacing w:after="0" w:line="254" w:lineRule="auto"/>
        <w:ind w:left="-142"/>
        <w:rPr>
          <w:rFonts w:ascii="Arial" w:hAnsi="Arial" w:cs="Arial"/>
          <w:sz w:val="13"/>
          <w:szCs w:val="13"/>
        </w:rPr>
      </w:pPr>
      <w:r w:rsidRPr="00693EFE">
        <w:rPr>
          <w:rFonts w:ascii="Arial" w:eastAsia="DengXian" w:hAnsi="Arial" w:cs="Arial"/>
          <w:sz w:val="20"/>
          <w:szCs w:val="20"/>
          <w:lang w:eastAsia="zh-CN"/>
        </w:rPr>
        <w:t>Age UK Islington</w:t>
      </w:r>
      <w:r w:rsidR="003D7272">
        <w:rPr>
          <w:rFonts w:ascii="Arial" w:eastAsia="DengXian" w:hAnsi="Arial" w:cs="Arial"/>
          <w:sz w:val="20"/>
          <w:szCs w:val="20"/>
          <w:lang w:eastAsia="zh-CN"/>
        </w:rPr>
        <w:t xml:space="preserve"> &amp; Islington MIND</w:t>
      </w:r>
      <w:r w:rsidRPr="00693EFE">
        <w:rPr>
          <w:rFonts w:ascii="Arial" w:eastAsia="DengXian" w:hAnsi="Arial" w:cs="Arial"/>
          <w:sz w:val="20"/>
          <w:szCs w:val="20"/>
          <w:lang w:eastAsia="zh-CN"/>
        </w:rPr>
        <w:t xml:space="preserve"> </w:t>
      </w:r>
      <w:r w:rsidR="003D7272">
        <w:rPr>
          <w:rFonts w:ascii="Arial" w:eastAsia="DengXian" w:hAnsi="Arial" w:cs="Arial"/>
          <w:sz w:val="20"/>
          <w:szCs w:val="20"/>
          <w:lang w:eastAsia="zh-CN"/>
        </w:rPr>
        <w:t>are</w:t>
      </w:r>
      <w:r w:rsidRPr="00693EFE">
        <w:rPr>
          <w:rFonts w:ascii="Arial" w:eastAsia="DengXian" w:hAnsi="Arial" w:cs="Arial"/>
          <w:sz w:val="20"/>
          <w:szCs w:val="20"/>
          <w:lang w:eastAsia="zh-CN"/>
        </w:rPr>
        <w:t xml:space="preserve"> a diverse and inclusive </w:t>
      </w:r>
      <w:r w:rsidR="00CD730C" w:rsidRPr="00693EFE">
        <w:rPr>
          <w:rFonts w:ascii="Arial" w:eastAsia="DengXian" w:hAnsi="Arial" w:cs="Arial"/>
          <w:sz w:val="20"/>
          <w:szCs w:val="20"/>
          <w:lang w:eastAsia="zh-CN"/>
        </w:rPr>
        <w:t>workplace,</w:t>
      </w:r>
      <w:r w:rsidRPr="00693EFE">
        <w:rPr>
          <w:rFonts w:ascii="Arial" w:eastAsia="DengXian" w:hAnsi="Arial" w:cs="Arial"/>
          <w:sz w:val="20"/>
          <w:szCs w:val="20"/>
          <w:lang w:eastAsia="zh-CN"/>
        </w:rPr>
        <w:t xml:space="preserve"> and we want to help candidates demonstrate their full potential. If candidates require any reasonable adjustments to our recruitment </w:t>
      </w:r>
      <w:r w:rsidR="00CD730C" w:rsidRPr="00693EFE">
        <w:rPr>
          <w:rFonts w:ascii="Arial" w:eastAsia="DengXian" w:hAnsi="Arial" w:cs="Arial"/>
          <w:sz w:val="20"/>
          <w:szCs w:val="20"/>
          <w:lang w:eastAsia="zh-CN"/>
        </w:rPr>
        <w:t>process,</w:t>
      </w:r>
      <w:r w:rsidRPr="00693EFE">
        <w:rPr>
          <w:rFonts w:ascii="Arial" w:eastAsia="DengXian" w:hAnsi="Arial" w:cs="Arial"/>
          <w:sz w:val="20"/>
          <w:szCs w:val="20"/>
          <w:lang w:eastAsia="zh-CN"/>
        </w:rPr>
        <w:t xml:space="preserve"> they should let the recruitment manager know</w:t>
      </w:r>
      <w:r>
        <w:rPr>
          <w:rFonts w:ascii="Arial" w:eastAsia="DengXian" w:hAnsi="Arial" w:cs="Arial"/>
          <w:lang w:eastAsia="zh-CN"/>
        </w:rPr>
        <w:t>.</w:t>
      </w:r>
    </w:p>
    <w:sectPr w:rsidR="00335B5A" w:rsidRPr="00335B5A" w:rsidSect="00892530">
      <w:footerReference w:type="default" r:id="rId17"/>
      <w:pgSz w:w="11920" w:h="16840"/>
      <w:pgMar w:top="709" w:right="920" w:bottom="1400" w:left="840" w:header="0" w:footer="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CCBC3" w14:textId="77777777" w:rsidR="00C36021" w:rsidRDefault="00C36021">
      <w:pPr>
        <w:spacing w:after="0" w:line="240" w:lineRule="auto"/>
      </w:pPr>
      <w:r>
        <w:separator/>
      </w:r>
    </w:p>
  </w:endnote>
  <w:endnote w:type="continuationSeparator" w:id="0">
    <w:p w14:paraId="3E7B0071" w14:textId="77777777" w:rsidR="00C36021" w:rsidRDefault="00C3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1179" w14:textId="32FCE14C" w:rsidR="006643D7" w:rsidRDefault="00DC0297">
    <w:pPr>
      <w:spacing w:after="0" w:line="200" w:lineRule="exact"/>
      <w:rPr>
        <w:sz w:val="20"/>
        <w:szCs w:val="20"/>
      </w:rPr>
    </w:pPr>
    <w:r>
      <w:rPr>
        <w:sz w:val="20"/>
        <w:szCs w:val="20"/>
      </w:rPr>
      <w:t>CMH</w:t>
    </w:r>
    <w:r w:rsidR="003D7272">
      <w:rPr>
        <w:sz w:val="20"/>
        <w:szCs w:val="20"/>
      </w:rPr>
      <w:t>K</w:t>
    </w:r>
    <w:r>
      <w:rPr>
        <w:sz w:val="20"/>
        <w:szCs w:val="20"/>
      </w:rPr>
      <w:t>W</w:t>
    </w:r>
    <w:r w:rsidR="00335B5A">
      <w:rPr>
        <w:sz w:val="20"/>
        <w:szCs w:val="20"/>
      </w:rPr>
      <w:t xml:space="preserve"> </w:t>
    </w:r>
    <w:r w:rsidR="00CE3FAA">
      <w:rPr>
        <w:sz w:val="20"/>
        <w:szCs w:val="20"/>
      </w:rPr>
      <w:t>JD/PS</w:t>
    </w:r>
    <w:r w:rsidR="00CE3FAA">
      <w:rPr>
        <w:sz w:val="20"/>
        <w:szCs w:val="20"/>
      </w:rPr>
      <w:tab/>
    </w:r>
    <w:r w:rsidR="00CE3FAA">
      <w:rPr>
        <w:sz w:val="20"/>
        <w:szCs w:val="20"/>
      </w:rPr>
      <w:tab/>
    </w:r>
    <w:r w:rsidR="00CE3FAA">
      <w:rPr>
        <w:sz w:val="20"/>
        <w:szCs w:val="20"/>
      </w:rPr>
      <w:tab/>
    </w:r>
    <w:r w:rsidR="00335B5A">
      <w:rPr>
        <w:sz w:val="20"/>
        <w:szCs w:val="20"/>
      </w:rPr>
      <w:t>©Age UK Islington</w:t>
    </w:r>
    <w:r w:rsidR="00F665BD">
      <w:rPr>
        <w:sz w:val="20"/>
        <w:szCs w:val="20"/>
      </w:rPr>
      <w:t xml:space="preserve"> and Islington Mind </w:t>
    </w:r>
    <w:r w:rsidR="00335B5A">
      <w:rPr>
        <w:sz w:val="20"/>
        <w:szCs w:val="20"/>
      </w:rPr>
      <w:tab/>
    </w:r>
    <w:r w:rsidR="00335B5A">
      <w:rPr>
        <w:sz w:val="20"/>
        <w:szCs w:val="20"/>
      </w:rPr>
      <w:tab/>
    </w:r>
    <w:r w:rsidR="00335B5A">
      <w:rPr>
        <w:sz w:val="20"/>
        <w:szCs w:val="20"/>
      </w:rPr>
      <w:tab/>
      <w:t xml:space="preserve"> </w:t>
    </w:r>
    <w:r w:rsidR="00335B5A">
      <w:rPr>
        <w:sz w:val="20"/>
        <w:szCs w:val="20"/>
      </w:rPr>
      <w:tab/>
    </w:r>
    <w:r w:rsidR="003D7272">
      <w:rPr>
        <w:sz w:val="20"/>
        <w:szCs w:val="20"/>
      </w:rPr>
      <w:t>V</w:t>
    </w:r>
    <w:r w:rsidR="00BF6805">
      <w:rPr>
        <w:sz w:val="20"/>
        <w:szCs w:val="20"/>
      </w:rPr>
      <w:t>5</w:t>
    </w:r>
    <w:r w:rsidR="003D7272">
      <w:rPr>
        <w:sz w:val="20"/>
        <w:szCs w:val="20"/>
      </w:rPr>
      <w:t xml:space="preserve"> </w:t>
    </w:r>
    <w:r w:rsidR="00BF6805">
      <w:rPr>
        <w:sz w:val="20"/>
        <w:szCs w:val="20"/>
      </w:rPr>
      <w:t>1.2</w:t>
    </w:r>
    <w:r w:rsidR="003D7272">
      <w:rPr>
        <w:sz w:val="20"/>
        <w:szCs w:val="20"/>
      </w:rPr>
      <w:t>.23</w:t>
    </w:r>
  </w:p>
  <w:p w14:paraId="49E22CC1" w14:textId="04DBB764" w:rsidR="00335B5A" w:rsidRDefault="00335B5A">
    <w:pPr>
      <w:spacing w:after="0" w:line="200" w:lineRule="exact"/>
      <w:rPr>
        <w:sz w:val="20"/>
        <w:szCs w:val="20"/>
      </w:rPr>
    </w:pPr>
  </w:p>
  <w:p w14:paraId="7C17318B" w14:textId="77777777" w:rsidR="00335B5A" w:rsidRDefault="00335B5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3F93" w14:textId="77777777" w:rsidR="00C36021" w:rsidRDefault="00C36021">
      <w:pPr>
        <w:spacing w:after="0" w:line="240" w:lineRule="auto"/>
      </w:pPr>
      <w:r>
        <w:separator/>
      </w:r>
    </w:p>
  </w:footnote>
  <w:footnote w:type="continuationSeparator" w:id="0">
    <w:p w14:paraId="4F9D9AB0" w14:textId="77777777" w:rsidR="00C36021" w:rsidRDefault="00C36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6D1"/>
    <w:multiLevelType w:val="hybridMultilevel"/>
    <w:tmpl w:val="4BBCBF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92122"/>
    <w:multiLevelType w:val="hybridMultilevel"/>
    <w:tmpl w:val="9BE2A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D15C3"/>
    <w:multiLevelType w:val="hybridMultilevel"/>
    <w:tmpl w:val="44B2C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1208F2"/>
    <w:multiLevelType w:val="hybridMultilevel"/>
    <w:tmpl w:val="9CF84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17B32"/>
    <w:multiLevelType w:val="hybridMultilevel"/>
    <w:tmpl w:val="179881D6"/>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10C7466"/>
    <w:multiLevelType w:val="hybridMultilevel"/>
    <w:tmpl w:val="A4F852C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22E55F1C"/>
    <w:multiLevelType w:val="hybridMultilevel"/>
    <w:tmpl w:val="DF50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40F35"/>
    <w:multiLevelType w:val="hybridMultilevel"/>
    <w:tmpl w:val="1170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4D07BE"/>
    <w:multiLevelType w:val="hybridMultilevel"/>
    <w:tmpl w:val="72F6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80252"/>
    <w:multiLevelType w:val="hybridMultilevel"/>
    <w:tmpl w:val="8A82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707AE"/>
    <w:multiLevelType w:val="hybridMultilevel"/>
    <w:tmpl w:val="8DFA2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012725"/>
    <w:multiLevelType w:val="hybridMultilevel"/>
    <w:tmpl w:val="3222AA8C"/>
    <w:lvl w:ilvl="0" w:tplc="08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2" w15:restartNumberingAfterBreak="0">
    <w:nsid w:val="750F1593"/>
    <w:multiLevelType w:val="hybridMultilevel"/>
    <w:tmpl w:val="C4E2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17297">
    <w:abstractNumId w:val="0"/>
  </w:num>
  <w:num w:numId="2" w16cid:durableId="486168496">
    <w:abstractNumId w:val="5"/>
  </w:num>
  <w:num w:numId="3" w16cid:durableId="2114813950">
    <w:abstractNumId w:val="1"/>
  </w:num>
  <w:num w:numId="4" w16cid:durableId="1673607809">
    <w:abstractNumId w:val="2"/>
  </w:num>
  <w:num w:numId="5" w16cid:durableId="769467115">
    <w:abstractNumId w:val="7"/>
  </w:num>
  <w:num w:numId="6" w16cid:durableId="682361563">
    <w:abstractNumId w:val="8"/>
  </w:num>
  <w:num w:numId="7" w16cid:durableId="1048801570">
    <w:abstractNumId w:val="6"/>
  </w:num>
  <w:num w:numId="8" w16cid:durableId="1629585112">
    <w:abstractNumId w:val="10"/>
  </w:num>
  <w:num w:numId="9" w16cid:durableId="1602764537">
    <w:abstractNumId w:val="12"/>
  </w:num>
  <w:num w:numId="10" w16cid:durableId="1510872861">
    <w:abstractNumId w:val="3"/>
  </w:num>
  <w:num w:numId="11" w16cid:durableId="462962733">
    <w:abstractNumId w:val="9"/>
  </w:num>
  <w:num w:numId="12" w16cid:durableId="248462745">
    <w:abstractNumId w:val="4"/>
  </w:num>
  <w:num w:numId="13" w16cid:durableId="168211895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9A"/>
    <w:rsid w:val="00000FA6"/>
    <w:rsid w:val="00005C52"/>
    <w:rsid w:val="00006544"/>
    <w:rsid w:val="00010122"/>
    <w:rsid w:val="0001657E"/>
    <w:rsid w:val="00024AA5"/>
    <w:rsid w:val="0002529F"/>
    <w:rsid w:val="000303E2"/>
    <w:rsid w:val="00031B5C"/>
    <w:rsid w:val="00036787"/>
    <w:rsid w:val="00042BBA"/>
    <w:rsid w:val="00065B6C"/>
    <w:rsid w:val="00073FD0"/>
    <w:rsid w:val="00084258"/>
    <w:rsid w:val="000903D9"/>
    <w:rsid w:val="00095DE1"/>
    <w:rsid w:val="000A01B2"/>
    <w:rsid w:val="000B05D3"/>
    <w:rsid w:val="000B4D3E"/>
    <w:rsid w:val="000C5F8A"/>
    <w:rsid w:val="000C6B19"/>
    <w:rsid w:val="000D3531"/>
    <w:rsid w:val="000D3D9A"/>
    <w:rsid w:val="000D624C"/>
    <w:rsid w:val="000F3037"/>
    <w:rsid w:val="000F3D74"/>
    <w:rsid w:val="000F724C"/>
    <w:rsid w:val="0010202A"/>
    <w:rsid w:val="001228F5"/>
    <w:rsid w:val="00124716"/>
    <w:rsid w:val="0014678D"/>
    <w:rsid w:val="00151A26"/>
    <w:rsid w:val="0016011F"/>
    <w:rsid w:val="00160A1D"/>
    <w:rsid w:val="00166D3F"/>
    <w:rsid w:val="00174B96"/>
    <w:rsid w:val="00176ACA"/>
    <w:rsid w:val="00184CFE"/>
    <w:rsid w:val="0019101B"/>
    <w:rsid w:val="001A5319"/>
    <w:rsid w:val="001B18CC"/>
    <w:rsid w:val="001C259C"/>
    <w:rsid w:val="001D44D8"/>
    <w:rsid w:val="001E178E"/>
    <w:rsid w:val="001E3FA8"/>
    <w:rsid w:val="00203B23"/>
    <w:rsid w:val="00212A85"/>
    <w:rsid w:val="00237B93"/>
    <w:rsid w:val="00242B95"/>
    <w:rsid w:val="00244569"/>
    <w:rsid w:val="00255B7A"/>
    <w:rsid w:val="0026171F"/>
    <w:rsid w:val="002663EA"/>
    <w:rsid w:val="00266626"/>
    <w:rsid w:val="00273DE7"/>
    <w:rsid w:val="00282355"/>
    <w:rsid w:val="002923CF"/>
    <w:rsid w:val="002B1794"/>
    <w:rsid w:val="002B7C98"/>
    <w:rsid w:val="002C09E0"/>
    <w:rsid w:val="002C3C81"/>
    <w:rsid w:val="002E1DEC"/>
    <w:rsid w:val="002F1DD0"/>
    <w:rsid w:val="002F33C6"/>
    <w:rsid w:val="003003B2"/>
    <w:rsid w:val="0030292F"/>
    <w:rsid w:val="00311577"/>
    <w:rsid w:val="00326DFC"/>
    <w:rsid w:val="00334CE3"/>
    <w:rsid w:val="00335B5A"/>
    <w:rsid w:val="003368CB"/>
    <w:rsid w:val="0033736A"/>
    <w:rsid w:val="003568C8"/>
    <w:rsid w:val="003570BF"/>
    <w:rsid w:val="00375893"/>
    <w:rsid w:val="003760F9"/>
    <w:rsid w:val="00386FFE"/>
    <w:rsid w:val="0039546A"/>
    <w:rsid w:val="003A5989"/>
    <w:rsid w:val="003B7172"/>
    <w:rsid w:val="003C6F5B"/>
    <w:rsid w:val="003C7E5E"/>
    <w:rsid w:val="003D4C73"/>
    <w:rsid w:val="003D57F3"/>
    <w:rsid w:val="003D7272"/>
    <w:rsid w:val="003F0425"/>
    <w:rsid w:val="003F5188"/>
    <w:rsid w:val="003F7B0F"/>
    <w:rsid w:val="00413313"/>
    <w:rsid w:val="00415A0D"/>
    <w:rsid w:val="0044761A"/>
    <w:rsid w:val="00465BC5"/>
    <w:rsid w:val="00472D58"/>
    <w:rsid w:val="004962B3"/>
    <w:rsid w:val="00497C6C"/>
    <w:rsid w:val="004A15C8"/>
    <w:rsid w:val="004B1E60"/>
    <w:rsid w:val="004B2E2C"/>
    <w:rsid w:val="004B48FD"/>
    <w:rsid w:val="004C1EEC"/>
    <w:rsid w:val="004C5853"/>
    <w:rsid w:val="004D12B6"/>
    <w:rsid w:val="004D22EA"/>
    <w:rsid w:val="004D5407"/>
    <w:rsid w:val="004E1E47"/>
    <w:rsid w:val="004F27DC"/>
    <w:rsid w:val="004F3958"/>
    <w:rsid w:val="00502535"/>
    <w:rsid w:val="0051655A"/>
    <w:rsid w:val="0053307F"/>
    <w:rsid w:val="005400C1"/>
    <w:rsid w:val="00541A91"/>
    <w:rsid w:val="00543086"/>
    <w:rsid w:val="00565A78"/>
    <w:rsid w:val="005851A8"/>
    <w:rsid w:val="005A2D3E"/>
    <w:rsid w:val="005B499A"/>
    <w:rsid w:val="005B5186"/>
    <w:rsid w:val="005B55F8"/>
    <w:rsid w:val="005B7136"/>
    <w:rsid w:val="005B7D91"/>
    <w:rsid w:val="005D04E5"/>
    <w:rsid w:val="005F1A30"/>
    <w:rsid w:val="00600CCF"/>
    <w:rsid w:val="0061290A"/>
    <w:rsid w:val="006302F4"/>
    <w:rsid w:val="00634A2E"/>
    <w:rsid w:val="006377D4"/>
    <w:rsid w:val="00642F70"/>
    <w:rsid w:val="00645248"/>
    <w:rsid w:val="00657325"/>
    <w:rsid w:val="00663A01"/>
    <w:rsid w:val="006643D7"/>
    <w:rsid w:val="006726BD"/>
    <w:rsid w:val="0067666F"/>
    <w:rsid w:val="0068417E"/>
    <w:rsid w:val="00693EBA"/>
    <w:rsid w:val="00696F17"/>
    <w:rsid w:val="006A45A3"/>
    <w:rsid w:val="006C2B1A"/>
    <w:rsid w:val="006C7A86"/>
    <w:rsid w:val="006D002F"/>
    <w:rsid w:val="006E1AFA"/>
    <w:rsid w:val="006E2B5C"/>
    <w:rsid w:val="006F1D53"/>
    <w:rsid w:val="006F23BC"/>
    <w:rsid w:val="006F7B69"/>
    <w:rsid w:val="00701D52"/>
    <w:rsid w:val="00726B30"/>
    <w:rsid w:val="00733606"/>
    <w:rsid w:val="007369DD"/>
    <w:rsid w:val="00744F29"/>
    <w:rsid w:val="00750288"/>
    <w:rsid w:val="00750350"/>
    <w:rsid w:val="0075236E"/>
    <w:rsid w:val="00757F10"/>
    <w:rsid w:val="00761CA7"/>
    <w:rsid w:val="0077684B"/>
    <w:rsid w:val="007A1D05"/>
    <w:rsid w:val="007A2050"/>
    <w:rsid w:val="007A4346"/>
    <w:rsid w:val="007B7EAF"/>
    <w:rsid w:val="007D7607"/>
    <w:rsid w:val="007F65E6"/>
    <w:rsid w:val="008075C3"/>
    <w:rsid w:val="00812250"/>
    <w:rsid w:val="0081252A"/>
    <w:rsid w:val="00812B56"/>
    <w:rsid w:val="00812D37"/>
    <w:rsid w:val="00814C51"/>
    <w:rsid w:val="00825A47"/>
    <w:rsid w:val="00836B20"/>
    <w:rsid w:val="0084066A"/>
    <w:rsid w:val="0085273B"/>
    <w:rsid w:val="00856F22"/>
    <w:rsid w:val="008639B2"/>
    <w:rsid w:val="00881798"/>
    <w:rsid w:val="00892530"/>
    <w:rsid w:val="008A2B01"/>
    <w:rsid w:val="008A6642"/>
    <w:rsid w:val="008B3FEF"/>
    <w:rsid w:val="008D2C1B"/>
    <w:rsid w:val="008F0B63"/>
    <w:rsid w:val="008F1290"/>
    <w:rsid w:val="008F3BD4"/>
    <w:rsid w:val="00913728"/>
    <w:rsid w:val="009175EE"/>
    <w:rsid w:val="00927573"/>
    <w:rsid w:val="00945E8B"/>
    <w:rsid w:val="0094653A"/>
    <w:rsid w:val="009706A0"/>
    <w:rsid w:val="00980445"/>
    <w:rsid w:val="00991286"/>
    <w:rsid w:val="009978BA"/>
    <w:rsid w:val="009A2C53"/>
    <w:rsid w:val="009A5B12"/>
    <w:rsid w:val="009B7233"/>
    <w:rsid w:val="009C337C"/>
    <w:rsid w:val="009C3692"/>
    <w:rsid w:val="009C742C"/>
    <w:rsid w:val="009F383D"/>
    <w:rsid w:val="00A034DA"/>
    <w:rsid w:val="00A305DC"/>
    <w:rsid w:val="00A41939"/>
    <w:rsid w:val="00A45F2A"/>
    <w:rsid w:val="00A55244"/>
    <w:rsid w:val="00A82221"/>
    <w:rsid w:val="00A9640A"/>
    <w:rsid w:val="00A97F2E"/>
    <w:rsid w:val="00AC55F5"/>
    <w:rsid w:val="00AD28FD"/>
    <w:rsid w:val="00AD4F89"/>
    <w:rsid w:val="00B0055F"/>
    <w:rsid w:val="00B06B06"/>
    <w:rsid w:val="00B0775F"/>
    <w:rsid w:val="00B1210E"/>
    <w:rsid w:val="00B16187"/>
    <w:rsid w:val="00B279D3"/>
    <w:rsid w:val="00B33F76"/>
    <w:rsid w:val="00B55254"/>
    <w:rsid w:val="00B55C2C"/>
    <w:rsid w:val="00B8281F"/>
    <w:rsid w:val="00B85EC3"/>
    <w:rsid w:val="00B934CB"/>
    <w:rsid w:val="00BA4FD6"/>
    <w:rsid w:val="00BA5C9A"/>
    <w:rsid w:val="00BD129A"/>
    <w:rsid w:val="00BD1AAD"/>
    <w:rsid w:val="00BD38E2"/>
    <w:rsid w:val="00BD654E"/>
    <w:rsid w:val="00BE7046"/>
    <w:rsid w:val="00BF6805"/>
    <w:rsid w:val="00C01BD2"/>
    <w:rsid w:val="00C02B4C"/>
    <w:rsid w:val="00C167CB"/>
    <w:rsid w:val="00C22924"/>
    <w:rsid w:val="00C36021"/>
    <w:rsid w:val="00C40E79"/>
    <w:rsid w:val="00C45F63"/>
    <w:rsid w:val="00C5180E"/>
    <w:rsid w:val="00C5281B"/>
    <w:rsid w:val="00C64C8F"/>
    <w:rsid w:val="00C65186"/>
    <w:rsid w:val="00C70310"/>
    <w:rsid w:val="00C74816"/>
    <w:rsid w:val="00C85332"/>
    <w:rsid w:val="00C8637F"/>
    <w:rsid w:val="00C867B5"/>
    <w:rsid w:val="00CA46CC"/>
    <w:rsid w:val="00CA5AA5"/>
    <w:rsid w:val="00CB0B16"/>
    <w:rsid w:val="00CB1B81"/>
    <w:rsid w:val="00CB3861"/>
    <w:rsid w:val="00CD13C2"/>
    <w:rsid w:val="00CD730C"/>
    <w:rsid w:val="00CD7A1B"/>
    <w:rsid w:val="00CE127B"/>
    <w:rsid w:val="00CE3FAA"/>
    <w:rsid w:val="00D119C4"/>
    <w:rsid w:val="00D17F1B"/>
    <w:rsid w:val="00D22ED3"/>
    <w:rsid w:val="00D34AFD"/>
    <w:rsid w:val="00D507D4"/>
    <w:rsid w:val="00D53413"/>
    <w:rsid w:val="00D55EEA"/>
    <w:rsid w:val="00D64774"/>
    <w:rsid w:val="00D753AA"/>
    <w:rsid w:val="00D8087C"/>
    <w:rsid w:val="00D82DB0"/>
    <w:rsid w:val="00D84262"/>
    <w:rsid w:val="00D92187"/>
    <w:rsid w:val="00DA21BA"/>
    <w:rsid w:val="00DA51BE"/>
    <w:rsid w:val="00DB201F"/>
    <w:rsid w:val="00DC0297"/>
    <w:rsid w:val="00DC0F9C"/>
    <w:rsid w:val="00DD35A0"/>
    <w:rsid w:val="00DE2564"/>
    <w:rsid w:val="00DF3914"/>
    <w:rsid w:val="00DF75B1"/>
    <w:rsid w:val="00E019B6"/>
    <w:rsid w:val="00E40B24"/>
    <w:rsid w:val="00E42619"/>
    <w:rsid w:val="00E535D7"/>
    <w:rsid w:val="00E6474B"/>
    <w:rsid w:val="00E73A2D"/>
    <w:rsid w:val="00E73CBE"/>
    <w:rsid w:val="00E75CD6"/>
    <w:rsid w:val="00E769F5"/>
    <w:rsid w:val="00E82AED"/>
    <w:rsid w:val="00E85447"/>
    <w:rsid w:val="00E92B1F"/>
    <w:rsid w:val="00E94148"/>
    <w:rsid w:val="00EA3926"/>
    <w:rsid w:val="00EA60BA"/>
    <w:rsid w:val="00EB1972"/>
    <w:rsid w:val="00EC3BB6"/>
    <w:rsid w:val="00ED02AD"/>
    <w:rsid w:val="00ED3A08"/>
    <w:rsid w:val="00EE25BA"/>
    <w:rsid w:val="00EE7AFB"/>
    <w:rsid w:val="00EF2244"/>
    <w:rsid w:val="00F110F4"/>
    <w:rsid w:val="00F1313B"/>
    <w:rsid w:val="00F15FAD"/>
    <w:rsid w:val="00F62945"/>
    <w:rsid w:val="00F665BD"/>
    <w:rsid w:val="00F75C54"/>
    <w:rsid w:val="00F76F79"/>
    <w:rsid w:val="00F81B1F"/>
    <w:rsid w:val="00F8784A"/>
    <w:rsid w:val="00F87D52"/>
    <w:rsid w:val="00F9391A"/>
    <w:rsid w:val="00F97ECC"/>
    <w:rsid w:val="00FA1478"/>
    <w:rsid w:val="00FA2C63"/>
    <w:rsid w:val="00FB440D"/>
    <w:rsid w:val="00FC6688"/>
    <w:rsid w:val="00FC6729"/>
    <w:rsid w:val="00FC70C1"/>
    <w:rsid w:val="00FE1B36"/>
    <w:rsid w:val="00FF0F87"/>
    <w:rsid w:val="00FF1DB0"/>
    <w:rsid w:val="00FF4F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ABB59"/>
  <w15:docId w15:val="{C88E03A2-A0E7-4A78-A1D1-F0A061EF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81"/>
  </w:style>
  <w:style w:type="paragraph" w:styleId="Footer">
    <w:name w:val="footer"/>
    <w:basedOn w:val="Normal"/>
    <w:link w:val="FooterChar"/>
    <w:uiPriority w:val="99"/>
    <w:unhideWhenUsed/>
    <w:rsid w:val="002C3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81"/>
  </w:style>
  <w:style w:type="paragraph" w:styleId="ListParagraph">
    <w:name w:val="List Paragraph"/>
    <w:basedOn w:val="Normal"/>
    <w:uiPriority w:val="34"/>
    <w:qFormat/>
    <w:rsid w:val="006F7B69"/>
    <w:pPr>
      <w:ind w:left="720"/>
      <w:contextualSpacing/>
    </w:pPr>
  </w:style>
  <w:style w:type="paragraph" w:styleId="BalloonText">
    <w:name w:val="Balloon Text"/>
    <w:basedOn w:val="Normal"/>
    <w:link w:val="BalloonTextChar"/>
    <w:uiPriority w:val="99"/>
    <w:semiHidden/>
    <w:unhideWhenUsed/>
    <w:rsid w:val="00266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626"/>
    <w:rPr>
      <w:rFonts w:ascii="Segoe UI" w:hAnsi="Segoe UI" w:cs="Segoe UI"/>
      <w:sz w:val="18"/>
      <w:szCs w:val="18"/>
    </w:rPr>
  </w:style>
  <w:style w:type="character" w:styleId="CommentReference">
    <w:name w:val="annotation reference"/>
    <w:basedOn w:val="DefaultParagraphFont"/>
    <w:uiPriority w:val="99"/>
    <w:semiHidden/>
    <w:unhideWhenUsed/>
    <w:rsid w:val="003570BF"/>
    <w:rPr>
      <w:sz w:val="16"/>
      <w:szCs w:val="16"/>
    </w:rPr>
  </w:style>
  <w:style w:type="paragraph" w:styleId="CommentText">
    <w:name w:val="annotation text"/>
    <w:basedOn w:val="Normal"/>
    <w:link w:val="CommentTextChar"/>
    <w:uiPriority w:val="99"/>
    <w:unhideWhenUsed/>
    <w:rsid w:val="003570BF"/>
    <w:pPr>
      <w:spacing w:line="240" w:lineRule="auto"/>
    </w:pPr>
    <w:rPr>
      <w:sz w:val="20"/>
      <w:szCs w:val="20"/>
    </w:rPr>
  </w:style>
  <w:style w:type="character" w:customStyle="1" w:styleId="CommentTextChar">
    <w:name w:val="Comment Text Char"/>
    <w:basedOn w:val="DefaultParagraphFont"/>
    <w:link w:val="CommentText"/>
    <w:uiPriority w:val="99"/>
    <w:rsid w:val="003570BF"/>
    <w:rPr>
      <w:sz w:val="20"/>
      <w:szCs w:val="20"/>
    </w:rPr>
  </w:style>
  <w:style w:type="paragraph" w:styleId="CommentSubject">
    <w:name w:val="annotation subject"/>
    <w:basedOn w:val="CommentText"/>
    <w:next w:val="CommentText"/>
    <w:link w:val="CommentSubjectChar"/>
    <w:uiPriority w:val="99"/>
    <w:semiHidden/>
    <w:unhideWhenUsed/>
    <w:rsid w:val="003570BF"/>
    <w:rPr>
      <w:b/>
      <w:bCs/>
    </w:rPr>
  </w:style>
  <w:style w:type="character" w:customStyle="1" w:styleId="CommentSubjectChar">
    <w:name w:val="Comment Subject Char"/>
    <w:basedOn w:val="CommentTextChar"/>
    <w:link w:val="CommentSubject"/>
    <w:uiPriority w:val="99"/>
    <w:semiHidden/>
    <w:rsid w:val="003570BF"/>
    <w:rPr>
      <w:b/>
      <w:bCs/>
      <w:sz w:val="20"/>
      <w:szCs w:val="20"/>
    </w:rPr>
  </w:style>
  <w:style w:type="paragraph" w:styleId="NoSpacing">
    <w:name w:val="No Spacing"/>
    <w:uiPriority w:val="1"/>
    <w:qFormat/>
    <w:rsid w:val="00A97F2E"/>
    <w:pPr>
      <w:spacing w:after="0" w:line="240" w:lineRule="auto"/>
    </w:pPr>
  </w:style>
  <w:style w:type="table" w:styleId="TableGrid">
    <w:name w:val="Table Grid"/>
    <w:basedOn w:val="TableNormal"/>
    <w:uiPriority w:val="59"/>
    <w:rsid w:val="00005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8F3BD4"/>
    <w:pPr>
      <w:widowControl/>
      <w:spacing w:after="0" w:line="240" w:lineRule="auto"/>
    </w:pPr>
    <w:rPr>
      <w:rFonts w:ascii="Calibri" w:eastAsia="DengXian" w:hAnsi="Calibri" w:cs="Arial"/>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1577"/>
    <w:pPr>
      <w:widowControl/>
      <w:spacing w:after="0" w:line="240" w:lineRule="auto"/>
    </w:pPr>
  </w:style>
  <w:style w:type="character" w:customStyle="1" w:styleId="normaltextrun">
    <w:name w:val="normaltextrun"/>
    <w:basedOn w:val="DefaultParagraphFont"/>
    <w:rsid w:val="003C7E5E"/>
  </w:style>
  <w:style w:type="character" w:customStyle="1" w:styleId="eop">
    <w:name w:val="eop"/>
    <w:basedOn w:val="DefaultParagraphFont"/>
    <w:rsid w:val="003C7E5E"/>
  </w:style>
  <w:style w:type="character" w:styleId="Hyperlink">
    <w:name w:val="Hyperlink"/>
    <w:basedOn w:val="DefaultParagraphFont"/>
    <w:uiPriority w:val="99"/>
    <w:unhideWhenUsed/>
    <w:rsid w:val="008925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2542">
      <w:bodyDiv w:val="1"/>
      <w:marLeft w:val="0"/>
      <w:marRight w:val="0"/>
      <w:marTop w:val="0"/>
      <w:marBottom w:val="0"/>
      <w:divBdr>
        <w:top w:val="none" w:sz="0" w:space="0" w:color="auto"/>
        <w:left w:val="none" w:sz="0" w:space="0" w:color="auto"/>
        <w:bottom w:val="none" w:sz="0" w:space="0" w:color="auto"/>
        <w:right w:val="none" w:sz="0" w:space="0" w:color="auto"/>
      </w:divBdr>
    </w:div>
    <w:div w:id="156118309">
      <w:bodyDiv w:val="1"/>
      <w:marLeft w:val="0"/>
      <w:marRight w:val="0"/>
      <w:marTop w:val="0"/>
      <w:marBottom w:val="0"/>
      <w:divBdr>
        <w:top w:val="none" w:sz="0" w:space="0" w:color="auto"/>
        <w:left w:val="none" w:sz="0" w:space="0" w:color="auto"/>
        <w:bottom w:val="none" w:sz="0" w:space="0" w:color="auto"/>
        <w:right w:val="none" w:sz="0" w:space="0" w:color="auto"/>
      </w:divBdr>
    </w:div>
    <w:div w:id="182400375">
      <w:bodyDiv w:val="1"/>
      <w:marLeft w:val="0"/>
      <w:marRight w:val="0"/>
      <w:marTop w:val="0"/>
      <w:marBottom w:val="0"/>
      <w:divBdr>
        <w:top w:val="none" w:sz="0" w:space="0" w:color="auto"/>
        <w:left w:val="none" w:sz="0" w:space="0" w:color="auto"/>
        <w:bottom w:val="none" w:sz="0" w:space="0" w:color="auto"/>
        <w:right w:val="none" w:sz="0" w:space="0" w:color="auto"/>
      </w:divBdr>
    </w:div>
    <w:div w:id="412704750">
      <w:bodyDiv w:val="1"/>
      <w:marLeft w:val="0"/>
      <w:marRight w:val="0"/>
      <w:marTop w:val="0"/>
      <w:marBottom w:val="0"/>
      <w:divBdr>
        <w:top w:val="none" w:sz="0" w:space="0" w:color="auto"/>
        <w:left w:val="none" w:sz="0" w:space="0" w:color="auto"/>
        <w:bottom w:val="none" w:sz="0" w:space="0" w:color="auto"/>
        <w:right w:val="none" w:sz="0" w:space="0" w:color="auto"/>
      </w:divBdr>
    </w:div>
    <w:div w:id="465515438">
      <w:bodyDiv w:val="1"/>
      <w:marLeft w:val="0"/>
      <w:marRight w:val="0"/>
      <w:marTop w:val="0"/>
      <w:marBottom w:val="0"/>
      <w:divBdr>
        <w:top w:val="none" w:sz="0" w:space="0" w:color="auto"/>
        <w:left w:val="none" w:sz="0" w:space="0" w:color="auto"/>
        <w:bottom w:val="none" w:sz="0" w:space="0" w:color="auto"/>
        <w:right w:val="none" w:sz="0" w:space="0" w:color="auto"/>
      </w:divBdr>
    </w:div>
    <w:div w:id="576400996">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238174314">
      <w:bodyDiv w:val="1"/>
      <w:marLeft w:val="0"/>
      <w:marRight w:val="0"/>
      <w:marTop w:val="0"/>
      <w:marBottom w:val="0"/>
      <w:divBdr>
        <w:top w:val="none" w:sz="0" w:space="0" w:color="auto"/>
        <w:left w:val="none" w:sz="0" w:space="0" w:color="auto"/>
        <w:bottom w:val="none" w:sz="0" w:space="0" w:color="auto"/>
        <w:right w:val="none" w:sz="0" w:space="0" w:color="auto"/>
      </w:divBdr>
    </w:div>
    <w:div w:id="1309552633">
      <w:bodyDiv w:val="1"/>
      <w:marLeft w:val="0"/>
      <w:marRight w:val="0"/>
      <w:marTop w:val="0"/>
      <w:marBottom w:val="0"/>
      <w:divBdr>
        <w:top w:val="none" w:sz="0" w:space="0" w:color="auto"/>
        <w:left w:val="none" w:sz="0" w:space="0" w:color="auto"/>
        <w:bottom w:val="none" w:sz="0" w:space="0" w:color="auto"/>
        <w:right w:val="none" w:sz="0" w:space="0" w:color="auto"/>
      </w:divBdr>
    </w:div>
    <w:div w:id="1891723916">
      <w:bodyDiv w:val="1"/>
      <w:marLeft w:val="0"/>
      <w:marRight w:val="0"/>
      <w:marTop w:val="0"/>
      <w:marBottom w:val="0"/>
      <w:divBdr>
        <w:top w:val="none" w:sz="0" w:space="0" w:color="auto"/>
        <w:left w:val="none" w:sz="0" w:space="0" w:color="auto"/>
        <w:bottom w:val="none" w:sz="0" w:space="0" w:color="auto"/>
        <w:right w:val="none" w:sz="0" w:space="0" w:color="auto"/>
      </w:divBdr>
    </w:div>
    <w:div w:id="1946691306">
      <w:bodyDiv w:val="1"/>
      <w:marLeft w:val="0"/>
      <w:marRight w:val="0"/>
      <w:marTop w:val="0"/>
      <w:marBottom w:val="0"/>
      <w:divBdr>
        <w:top w:val="none" w:sz="0" w:space="0" w:color="auto"/>
        <w:left w:val="none" w:sz="0" w:space="0" w:color="auto"/>
        <w:bottom w:val="none" w:sz="0" w:space="0" w:color="auto"/>
        <w:right w:val="none" w:sz="0" w:space="0" w:color="auto"/>
      </w:divBdr>
    </w:div>
    <w:div w:id="205334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92F3F.B4906F7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3.safelinks.protection.outlook.com/?url=http%3A%2F%2Fwww.islingtonmind.org.uk%2F&amp;data=05%7C01%7C%7Cfefc37feb58a44ce3a1508db039cd585%7Ccb04bef9264548789610b356c70f8f64%7C1%7C0%7C638107744360424451%7CUnknown%7CTWFpbGZsb3d8eyJWIjoiMC4wLjAwMDAiLCJQIjoiV2luMzIiLCJBTiI6Ik1haWwiLCJXVCI6Mn0%3D%7C3000%7C%7C%7C&amp;sdata=kyRhGmlB08Ilc%2Fjwm58Q6OCgRg9VtQdIzvZjwSEXDIY%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ur03.safelinks.protection.outlook.com/?url=http%3A%2F%2Fwww.ageuk.org.uk%2FIslington&amp;data=05%7C01%7C%7C65315edf74c64a50722f08da583f468b%7Ccb04bef9264548789610b356c70f8f64%7C1%7C0%7C637919326037071347%7CUnknown%7CTWFpbGZsb3d8eyJWIjoiMC4wLjAwMDAiLCJQIjoiV2luMzIiLCJBTiI6Ik1haWwiLCJXVCI6Mn0%3D%7C3000%7C%7C%7C&amp;sdata=7RI3mJjnV11jOMlEWJt6JNe9nIqtrB68DpImMznO7Yg%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21/07/B0526-care-programme-approach-position-statement-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E4343453CC814D8BF6100F552F1CF8" ma:contentTypeVersion="13" ma:contentTypeDescription="Create a new document." ma:contentTypeScope="" ma:versionID="8681206bd5ba318351597eb19394247b">
  <xsd:schema xmlns:xsd="http://www.w3.org/2001/XMLSchema" xmlns:xs="http://www.w3.org/2001/XMLSchema" xmlns:p="http://schemas.microsoft.com/office/2006/metadata/properties" xmlns:ns3="37c8c0a8-be98-42d2-85e9-96c3a68742ef" xmlns:ns4="eca11f57-252a-4fab-9b0d-7106205783ab" targetNamespace="http://schemas.microsoft.com/office/2006/metadata/properties" ma:root="true" ma:fieldsID="b538de9ff717e40a29a8d099249177ca" ns3:_="" ns4:_="">
    <xsd:import namespace="37c8c0a8-be98-42d2-85e9-96c3a68742ef"/>
    <xsd:import namespace="eca11f57-252a-4fab-9b0d-710620578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8c0a8-be98-42d2-85e9-96c3a6874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11f57-252a-4fab-9b0d-710620578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204B7-F9AA-41F9-BB33-55AFEB24A96B}">
  <ds:schemaRefs>
    <ds:schemaRef ds:uri="http://schemas.openxmlformats.org/officeDocument/2006/bibliography"/>
  </ds:schemaRefs>
</ds:datastoreItem>
</file>

<file path=customXml/itemProps2.xml><?xml version="1.0" encoding="utf-8"?>
<ds:datastoreItem xmlns:ds="http://schemas.openxmlformats.org/officeDocument/2006/customXml" ds:itemID="{58CF1901-8FA7-4297-A972-4638A0E0C6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72FA5-F27D-4DAC-9656-21FD9B5DA2E0}">
  <ds:schemaRefs>
    <ds:schemaRef ds:uri="http://schemas.microsoft.com/sharepoint/v3/contenttype/forms"/>
  </ds:schemaRefs>
</ds:datastoreItem>
</file>

<file path=customXml/itemProps4.xml><?xml version="1.0" encoding="utf-8"?>
<ds:datastoreItem xmlns:ds="http://schemas.openxmlformats.org/officeDocument/2006/customXml" ds:itemID="{31157630-BD17-40BE-911A-AACF7957F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8c0a8-be98-42d2-85e9-96c3a68742ef"/>
    <ds:schemaRef ds:uri="eca11f57-252a-4fab-9b0d-710620578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lawsl</dc:creator>
  <cp:lastModifiedBy>Michael O'Dwyer</cp:lastModifiedBy>
  <cp:revision>5</cp:revision>
  <cp:lastPrinted>2020-10-29T13:15:00Z</cp:lastPrinted>
  <dcterms:created xsi:type="dcterms:W3CDTF">2023-01-30T08:57:00Z</dcterms:created>
  <dcterms:modified xsi:type="dcterms:W3CDTF">2023-02-01T15:53:00Z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2013-10-21T00:00:00Z</vt:filetime>
  </property>
  <property fmtid="{D5CDD505-2E9C-101B-9397-08002B2CF9AE}" pid="3" name="LastSaved">
    <vt:filetime>2015-06-01T00:00:00Z</vt:filetime>
  </property>
  <property fmtid="{D5CDD505-2E9C-101B-9397-08002B2CF9AE}" pid="4" name="ContentTypeId">
    <vt:lpwstr>0x01010049E4343453CC814D8BF6100F552F1CF8</vt:lpwstr>
  </property>
</Properties>
</file>